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66" w:rsidRDefault="00247666">
      <w:pPr>
        <w:pStyle w:val="Title"/>
        <w:shd w:val="clear" w:color="auto" w:fill="A6A6A6"/>
        <w:rPr>
          <w:rFonts w:ascii="Arial" w:hAnsi="Arial" w:cs="Arial"/>
          <w:sz w:val="36"/>
        </w:rPr>
      </w:pPr>
      <w:r>
        <w:rPr>
          <w:rFonts w:ascii="Arial" w:hAnsi="Arial" w:cs="Arial"/>
          <w:sz w:val="36"/>
        </w:rPr>
        <w:t xml:space="preserve">  </w:t>
      </w:r>
    </w:p>
    <w:p w:rsidR="00247666" w:rsidRDefault="00247666">
      <w:pPr>
        <w:pStyle w:val="Title"/>
        <w:shd w:val="clear" w:color="auto" w:fill="A6A6A6"/>
        <w:rPr>
          <w:rFonts w:ascii="Arial" w:hAnsi="Arial" w:cs="Arial"/>
          <w:sz w:val="36"/>
        </w:rPr>
      </w:pPr>
      <w:r>
        <w:rPr>
          <w:rFonts w:ascii="Arial" w:hAnsi="Arial" w:cs="Arial"/>
          <w:sz w:val="36"/>
        </w:rPr>
        <w:t>Small Business Management</w:t>
      </w:r>
    </w:p>
    <w:p w:rsidR="00247666" w:rsidRDefault="00247666">
      <w:pPr>
        <w:pStyle w:val="Title"/>
        <w:jc w:val="left"/>
        <w:rPr>
          <w:rFonts w:ascii="Arial" w:hAnsi="Arial" w:cs="Arial"/>
          <w:sz w:val="36"/>
        </w:rPr>
      </w:pPr>
    </w:p>
    <w:p w:rsidR="00247666" w:rsidRDefault="0070316E">
      <w:pPr>
        <w:pStyle w:val="Header"/>
        <w:tabs>
          <w:tab w:val="clear" w:pos="4320"/>
          <w:tab w:val="clear" w:pos="8640"/>
        </w:tabs>
        <w:rPr>
          <w:rFonts w:ascii="Arial" w:hAnsi="Arial" w:cs="Arial"/>
        </w:rPr>
      </w:pPr>
      <w:r>
        <w:rPr>
          <w:rFonts w:ascii="Arial" w:hAnsi="Arial" w:cs="Arial"/>
        </w:rPr>
        <w:tab/>
      </w:r>
      <w:r w:rsidR="00BC2E2F">
        <w:rPr>
          <w:rFonts w:ascii="Arial" w:hAnsi="Arial" w:cs="Arial"/>
        </w:rPr>
        <w:tab/>
      </w:r>
      <w:r w:rsidR="00BC2E2F">
        <w:rPr>
          <w:rFonts w:ascii="Arial" w:hAnsi="Arial" w:cs="Arial"/>
        </w:rPr>
        <w:tab/>
      </w:r>
      <w:r w:rsidR="00BC2E2F">
        <w:rPr>
          <w:rFonts w:ascii="Arial" w:hAnsi="Arial" w:cs="Arial"/>
        </w:rPr>
        <w:tab/>
      </w:r>
      <w:r w:rsidR="00BC2E2F">
        <w:rPr>
          <w:rFonts w:ascii="Arial" w:hAnsi="Arial" w:cs="Arial"/>
        </w:rPr>
        <w:tab/>
      </w:r>
      <w:r w:rsidR="00BC2E2F">
        <w:rPr>
          <w:rFonts w:ascii="Arial" w:hAnsi="Arial" w:cs="Arial"/>
        </w:rPr>
        <w:tab/>
        <w:t xml:space="preserve">        </w:t>
      </w:r>
      <w:r w:rsidR="00247666">
        <w:rPr>
          <w:rFonts w:ascii="Arial" w:hAnsi="Arial" w:cs="Arial"/>
        </w:rPr>
        <w:t xml:space="preserve">           </w:t>
      </w:r>
      <w:r>
        <w:rPr>
          <w:rFonts w:ascii="Arial" w:hAnsi="Arial" w:cs="Arial"/>
        </w:rPr>
        <w:t xml:space="preserve">    </w:t>
      </w:r>
      <w:r w:rsidR="00247666">
        <w:rPr>
          <w:rFonts w:ascii="Arial" w:hAnsi="Arial" w:cs="Arial"/>
        </w:rPr>
        <w:t xml:space="preserve">      Mrs. Gatson</w:t>
      </w:r>
    </w:p>
    <w:p w:rsidR="00247666" w:rsidRDefault="00247666">
      <w:pPr>
        <w:pStyle w:val="Header"/>
        <w:tabs>
          <w:tab w:val="clear" w:pos="4320"/>
          <w:tab w:val="clear" w:pos="8640"/>
        </w:tabs>
        <w:rPr>
          <w:rFonts w:ascii="Arial" w:hAnsi="Arial" w:cs="Arial"/>
        </w:rPr>
      </w:pPr>
    </w:p>
    <w:p w:rsidR="00247666" w:rsidRDefault="00247666">
      <w:pPr>
        <w:pStyle w:val="Header"/>
        <w:tabs>
          <w:tab w:val="clear" w:pos="4320"/>
          <w:tab w:val="clear" w:pos="8640"/>
        </w:tabs>
        <w:rPr>
          <w:rFonts w:ascii="Arial" w:hAnsi="Arial" w:cs="Arial"/>
          <w:b/>
          <w:bCs/>
        </w:rPr>
      </w:pPr>
      <w:r>
        <w:rPr>
          <w:rFonts w:ascii="Arial" w:hAnsi="Arial" w:cs="Arial"/>
          <w:b/>
          <w:bCs/>
        </w:rPr>
        <w:t>Teacher Information:</w:t>
      </w:r>
    </w:p>
    <w:p w:rsidR="00247666" w:rsidRDefault="00247666">
      <w:pPr>
        <w:pStyle w:val="Header"/>
        <w:tabs>
          <w:tab w:val="clear" w:pos="4320"/>
          <w:tab w:val="clear" w:pos="8640"/>
        </w:tabs>
        <w:rPr>
          <w:rFonts w:ascii="Arial" w:hAnsi="Arial" w:cs="Arial"/>
        </w:rPr>
      </w:pPr>
    </w:p>
    <w:p w:rsidR="00247666" w:rsidRDefault="00247666">
      <w:pPr>
        <w:pStyle w:val="Header"/>
        <w:tabs>
          <w:tab w:val="clear" w:pos="4320"/>
          <w:tab w:val="clear" w:pos="8640"/>
        </w:tabs>
        <w:rPr>
          <w:rFonts w:ascii="Arial" w:hAnsi="Arial" w:cs="Arial"/>
        </w:rPr>
      </w:pPr>
      <w:r>
        <w:rPr>
          <w:rFonts w:ascii="Arial" w:hAnsi="Arial" w:cs="Arial"/>
        </w:rPr>
        <w:t>Mrs. Janice Gatson</w:t>
      </w:r>
      <w:r>
        <w:rPr>
          <w:rFonts w:ascii="Arial" w:hAnsi="Arial" w:cs="Arial"/>
        </w:rPr>
        <w:tab/>
        <w:t>M.A. Business Education Western Michigan University</w:t>
      </w:r>
    </w:p>
    <w:p w:rsidR="00247666" w:rsidRDefault="00247666">
      <w:pPr>
        <w:pStyle w:val="Head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t>B.S. Grace College</w:t>
      </w:r>
    </w:p>
    <w:p w:rsidR="00247666" w:rsidRDefault="00247666">
      <w:pPr>
        <w:pStyle w:val="Header"/>
        <w:tabs>
          <w:tab w:val="clear" w:pos="4320"/>
          <w:tab w:val="clear" w:pos="8640"/>
        </w:tabs>
        <w:rPr>
          <w:rFonts w:ascii="Arial" w:hAnsi="Arial" w:cs="Arial"/>
        </w:rPr>
      </w:pPr>
      <w:r>
        <w:rPr>
          <w:rFonts w:ascii="Arial" w:hAnsi="Arial" w:cs="Arial"/>
        </w:rPr>
        <w:t>Phone Number:  445-0540</w:t>
      </w:r>
    </w:p>
    <w:p w:rsidR="00247666" w:rsidRDefault="00247666">
      <w:pPr>
        <w:pStyle w:val="Header"/>
        <w:tabs>
          <w:tab w:val="clear" w:pos="4320"/>
          <w:tab w:val="clear" w:pos="8640"/>
        </w:tabs>
        <w:rPr>
          <w:rFonts w:ascii="Arial" w:hAnsi="Arial" w:cs="Arial"/>
        </w:rPr>
      </w:pPr>
      <w:r>
        <w:rPr>
          <w:rFonts w:ascii="Arial" w:hAnsi="Arial" w:cs="Arial"/>
        </w:rPr>
        <w:t xml:space="preserve">Email Address:   </w:t>
      </w:r>
      <w:r>
        <w:rPr>
          <w:rFonts w:ascii="Arial" w:hAnsi="Arial" w:cs="Arial"/>
          <w:color w:val="000000"/>
        </w:rPr>
        <w:t>jgatson@cassopolis.org</w:t>
      </w:r>
    </w:p>
    <w:p w:rsidR="00247666" w:rsidRDefault="0046564F">
      <w:pPr>
        <w:pStyle w:val="Header"/>
        <w:tabs>
          <w:tab w:val="clear" w:pos="4320"/>
          <w:tab w:val="clear" w:pos="8640"/>
        </w:tabs>
        <w:rPr>
          <w:rFonts w:ascii="Arial" w:hAnsi="Arial" w:cs="Arial"/>
        </w:rPr>
      </w:pPr>
      <w:r>
        <w:rPr>
          <w:rFonts w:ascii="Arial" w:hAnsi="Arial" w:cs="Arial"/>
        </w:rPr>
        <w:t>Planning Hour:   7</w:t>
      </w:r>
      <w:r w:rsidRPr="0046564F">
        <w:rPr>
          <w:rFonts w:ascii="Arial" w:hAnsi="Arial" w:cs="Arial"/>
          <w:vertAlign w:val="superscript"/>
        </w:rPr>
        <w:t>th</w:t>
      </w:r>
      <w:r>
        <w:rPr>
          <w:rFonts w:ascii="Arial" w:hAnsi="Arial" w:cs="Arial"/>
        </w:rPr>
        <w:t xml:space="preserve"> </w:t>
      </w:r>
      <w:bookmarkStart w:id="0" w:name="_GoBack"/>
      <w:bookmarkEnd w:id="0"/>
      <w:r w:rsidR="00247666">
        <w:rPr>
          <w:rFonts w:ascii="Arial" w:hAnsi="Arial" w:cs="Arial"/>
        </w:rPr>
        <w:t xml:space="preserve">Hour </w:t>
      </w:r>
    </w:p>
    <w:p w:rsidR="00247666" w:rsidRDefault="00247666"/>
    <w:p w:rsidR="00247666" w:rsidRDefault="00247666">
      <w:pPr>
        <w:rPr>
          <w:rFonts w:ascii="Arial" w:hAnsi="Arial" w:cs="Arial"/>
        </w:rPr>
      </w:pPr>
      <w:r>
        <w:rPr>
          <w:rFonts w:ascii="Arial" w:hAnsi="Arial" w:cs="Arial"/>
          <w:b/>
          <w:bCs/>
        </w:rPr>
        <w:t xml:space="preserve">Prerequisite:  </w:t>
      </w:r>
      <w:r>
        <w:rPr>
          <w:rFonts w:ascii="Arial" w:hAnsi="Arial" w:cs="Arial"/>
        </w:rPr>
        <w:t>None</w:t>
      </w:r>
    </w:p>
    <w:p w:rsidR="00247666" w:rsidRDefault="00247666">
      <w:pPr>
        <w:rPr>
          <w:rFonts w:ascii="Arial" w:hAnsi="Arial" w:cs="Arial"/>
          <w:b/>
          <w:bCs/>
        </w:rPr>
      </w:pPr>
    </w:p>
    <w:p w:rsidR="00247666" w:rsidRDefault="00247666">
      <w:pPr>
        <w:rPr>
          <w:rFonts w:ascii="Arial" w:hAnsi="Arial" w:cs="Arial"/>
          <w:b/>
          <w:bCs/>
        </w:rPr>
      </w:pPr>
      <w:r>
        <w:rPr>
          <w:rFonts w:ascii="Arial" w:hAnsi="Arial" w:cs="Arial"/>
          <w:b/>
          <w:bCs/>
        </w:rPr>
        <w:t xml:space="preserve">Course Description:  </w:t>
      </w:r>
    </w:p>
    <w:p w:rsidR="00247666" w:rsidRDefault="00247666">
      <w:pPr>
        <w:pStyle w:val="Header"/>
        <w:tabs>
          <w:tab w:val="clear" w:pos="4320"/>
          <w:tab w:val="clear" w:pos="8640"/>
        </w:tabs>
        <w:rPr>
          <w:rFonts w:ascii="Arial" w:hAnsi="Arial" w:cs="Arial"/>
        </w:rPr>
      </w:pPr>
    </w:p>
    <w:p w:rsidR="00247666" w:rsidRDefault="00247666">
      <w:pPr>
        <w:rPr>
          <w:rFonts w:ascii="Arial" w:hAnsi="Arial" w:cs="Arial"/>
        </w:rPr>
      </w:pPr>
      <w:r>
        <w:rPr>
          <w:rFonts w:ascii="Arial" w:hAnsi="Arial" w:cs="Arial"/>
        </w:rPr>
        <w:t>Small Business Management will give the student the tools and knowledge needed to become a successful entrepreneur.   Students will learn what entrepreneurship is and learn to recognize opportunities for business by understanding business trends.</w:t>
      </w:r>
    </w:p>
    <w:p w:rsidR="00247666" w:rsidRDefault="00247666">
      <w:pPr>
        <w:rPr>
          <w:rFonts w:ascii="Arial" w:hAnsi="Arial" w:cs="Arial"/>
        </w:rPr>
      </w:pPr>
    </w:p>
    <w:p w:rsidR="00247666" w:rsidRDefault="00247666">
      <w:pPr>
        <w:rPr>
          <w:rFonts w:ascii="Arial" w:hAnsi="Arial" w:cs="Arial"/>
        </w:rPr>
      </w:pPr>
      <w:r>
        <w:rPr>
          <w:rFonts w:ascii="Arial" w:hAnsi="Arial" w:cs="Arial"/>
        </w:rPr>
        <w:t xml:space="preserve">Students will learn how to research and plan an entrepreneurial venture, discover the importance of feasibility and business planning, market analysis, the different types of business ownership, the legal environment, and how to select a business site and plan its layout.   From finance, marketing, and risk management, students will learn how to make their business grow and will become aware of the social and ethical responsibilities involved in owning and operating a business. </w:t>
      </w:r>
    </w:p>
    <w:p w:rsidR="00247666" w:rsidRDefault="00247666">
      <w:pPr>
        <w:rPr>
          <w:rFonts w:ascii="Arial" w:hAnsi="Arial" w:cs="Arial"/>
        </w:rPr>
      </w:pPr>
    </w:p>
    <w:p w:rsidR="00247666" w:rsidRDefault="00247666">
      <w:pPr>
        <w:rPr>
          <w:rFonts w:ascii="Arial" w:hAnsi="Arial" w:cs="Arial"/>
        </w:rPr>
      </w:pPr>
      <w:r>
        <w:rPr>
          <w:rFonts w:ascii="Arial" w:hAnsi="Arial" w:cs="Arial"/>
        </w:rPr>
        <w:t xml:space="preserve">From basic economics to the global economy, students will learn how both affect business.  Students will use the Internet to research and solve a multitude of problems and will discover how information technology is the driving force behind the information age.    </w:t>
      </w:r>
    </w:p>
    <w:p w:rsidR="00247666" w:rsidRDefault="00247666">
      <w:pPr>
        <w:rPr>
          <w:rFonts w:ascii="Arial" w:hAnsi="Arial" w:cs="Arial"/>
        </w:rPr>
      </w:pPr>
      <w:r>
        <w:rPr>
          <w:rFonts w:ascii="Arial" w:hAnsi="Arial" w:cs="Arial"/>
        </w:rPr>
        <w:t xml:space="preserve">  </w:t>
      </w:r>
    </w:p>
    <w:p w:rsidR="00247666" w:rsidRDefault="00247666">
      <w:pPr>
        <w:pStyle w:val="Heading1"/>
      </w:pPr>
      <w:r>
        <w:t>OUTCOMES</w:t>
      </w:r>
    </w:p>
    <w:p w:rsidR="00247666" w:rsidRDefault="00247666"/>
    <w:p w:rsidR="00247666" w:rsidRDefault="00247666">
      <w:pPr>
        <w:rPr>
          <w:rFonts w:ascii="Arial" w:hAnsi="Arial" w:cs="Arial"/>
        </w:rPr>
      </w:pPr>
      <w:r>
        <w:rPr>
          <w:rFonts w:ascii="Arial" w:hAnsi="Arial" w:cs="Arial"/>
        </w:rPr>
        <w:t xml:space="preserve">Students will create a business plan and present it </w:t>
      </w:r>
      <w:r w:rsidR="005F51E1">
        <w:rPr>
          <w:rFonts w:ascii="Arial" w:hAnsi="Arial" w:cs="Arial"/>
        </w:rPr>
        <w:t xml:space="preserve">both in class and </w:t>
      </w:r>
      <w:r>
        <w:rPr>
          <w:rFonts w:ascii="Arial" w:hAnsi="Arial" w:cs="Arial"/>
        </w:rPr>
        <w:t>during Young Entrepreneurship Day at the Edward Lowe Foundation.  Local business people will evaluate the business plan.</w:t>
      </w:r>
    </w:p>
    <w:p w:rsidR="00247666" w:rsidRDefault="00247666">
      <w:pPr>
        <w:pStyle w:val="Heading1"/>
      </w:pPr>
    </w:p>
    <w:p w:rsidR="00247666" w:rsidRDefault="00247666">
      <w:pPr>
        <w:pStyle w:val="Header"/>
        <w:tabs>
          <w:tab w:val="clear" w:pos="4320"/>
          <w:tab w:val="clear" w:pos="8640"/>
        </w:tabs>
        <w:rPr>
          <w:rFonts w:ascii="Arial" w:hAnsi="Arial" w:cs="Arial"/>
          <w:b/>
          <w:bCs/>
        </w:rPr>
      </w:pPr>
      <w:r>
        <w:rPr>
          <w:rFonts w:ascii="Arial" w:hAnsi="Arial" w:cs="Arial"/>
          <w:b/>
          <w:bCs/>
        </w:rPr>
        <w:t>INSTRUCTIONAL MATERIALS AND RESOURCES</w:t>
      </w:r>
    </w:p>
    <w:p w:rsidR="00247666" w:rsidRDefault="00247666"/>
    <w:p w:rsidR="00247666" w:rsidRDefault="001C455E">
      <w:pPr>
        <w:pStyle w:val="Header"/>
        <w:tabs>
          <w:tab w:val="clear" w:pos="4320"/>
          <w:tab w:val="clear" w:pos="8640"/>
        </w:tabs>
        <w:rPr>
          <w:rFonts w:ascii="Arial" w:hAnsi="Arial" w:cs="Arial"/>
        </w:rPr>
      </w:pPr>
      <w:r>
        <w:rPr>
          <w:rFonts w:ascii="Arial" w:hAnsi="Arial" w:cs="Arial"/>
        </w:rPr>
        <w:t>Principles of Business 8e</w:t>
      </w:r>
    </w:p>
    <w:p w:rsidR="00247666" w:rsidRDefault="00247666">
      <w:pPr>
        <w:pStyle w:val="Header"/>
        <w:tabs>
          <w:tab w:val="clear" w:pos="4320"/>
          <w:tab w:val="clear" w:pos="8640"/>
        </w:tabs>
        <w:rPr>
          <w:rFonts w:ascii="Arial" w:hAnsi="Arial" w:cs="Arial"/>
        </w:rPr>
      </w:pPr>
      <w:r>
        <w:rPr>
          <w:rFonts w:ascii="Arial" w:hAnsi="Arial" w:cs="Arial"/>
        </w:rPr>
        <w:t>Newspapers and Periodicals</w:t>
      </w:r>
    </w:p>
    <w:p w:rsidR="00247666" w:rsidRDefault="00247666">
      <w:pPr>
        <w:pStyle w:val="Header"/>
        <w:tabs>
          <w:tab w:val="clear" w:pos="4320"/>
          <w:tab w:val="clear" w:pos="8640"/>
        </w:tabs>
        <w:rPr>
          <w:rFonts w:ascii="Arial" w:hAnsi="Arial" w:cs="Arial"/>
        </w:rPr>
      </w:pPr>
      <w:r>
        <w:rPr>
          <w:rFonts w:ascii="Arial" w:hAnsi="Arial" w:cs="Arial"/>
        </w:rPr>
        <w:t>Internet</w:t>
      </w:r>
    </w:p>
    <w:p w:rsidR="00247666" w:rsidRDefault="00247666">
      <w:pPr>
        <w:rPr>
          <w:b/>
          <w:bCs/>
          <w:i/>
          <w:iCs/>
        </w:rPr>
      </w:pPr>
    </w:p>
    <w:p w:rsidR="0051135D" w:rsidRDefault="0051135D">
      <w:pPr>
        <w:pStyle w:val="Heading1"/>
      </w:pPr>
    </w:p>
    <w:p w:rsidR="0051135D" w:rsidRPr="0051135D" w:rsidRDefault="0051135D" w:rsidP="0051135D"/>
    <w:p w:rsidR="0051135D" w:rsidRPr="0051135D" w:rsidRDefault="0051135D" w:rsidP="0051135D"/>
    <w:p w:rsidR="0051135D" w:rsidRDefault="0051135D">
      <w:pPr>
        <w:pStyle w:val="Heading1"/>
      </w:pPr>
    </w:p>
    <w:p w:rsidR="0051135D" w:rsidRDefault="0051135D">
      <w:pPr>
        <w:pStyle w:val="Heading1"/>
      </w:pPr>
    </w:p>
    <w:p w:rsidR="0051135D" w:rsidRDefault="0051135D">
      <w:pPr>
        <w:pStyle w:val="Heading1"/>
      </w:pPr>
    </w:p>
    <w:p w:rsidR="0051135D" w:rsidRDefault="0051135D">
      <w:pPr>
        <w:pStyle w:val="Heading1"/>
      </w:pPr>
      <w:r>
        <w:t xml:space="preserve">                                                                                                                                             </w:t>
      </w:r>
    </w:p>
    <w:p w:rsidR="00247666" w:rsidRDefault="00247666">
      <w:pPr>
        <w:pStyle w:val="Heading1"/>
      </w:pPr>
      <w:r>
        <w:t>SOFTWARE</w:t>
      </w:r>
    </w:p>
    <w:p w:rsidR="00247666" w:rsidRDefault="00247666">
      <w:pPr>
        <w:rPr>
          <w:rFonts w:ascii="Arial" w:hAnsi="Arial" w:cs="Arial"/>
        </w:rPr>
      </w:pPr>
    </w:p>
    <w:p w:rsidR="00247666" w:rsidRDefault="00406DD8">
      <w:pPr>
        <w:rPr>
          <w:rFonts w:ascii="Arial" w:hAnsi="Arial" w:cs="Arial"/>
        </w:rPr>
      </w:pPr>
      <w:r>
        <w:rPr>
          <w:rFonts w:ascii="Arial" w:hAnsi="Arial" w:cs="Arial"/>
        </w:rPr>
        <w:tab/>
        <w:t>Microsoft Office 2010</w:t>
      </w:r>
      <w:r w:rsidR="00247666">
        <w:rPr>
          <w:rFonts w:ascii="Arial" w:hAnsi="Arial" w:cs="Arial"/>
        </w:rPr>
        <w:t>—Word, Excel, Access, PowerPoint, and Publisher</w:t>
      </w:r>
    </w:p>
    <w:p w:rsidR="00247666" w:rsidRDefault="001C455E">
      <w:pPr>
        <w:rPr>
          <w:rFonts w:ascii="Arial" w:hAnsi="Arial" w:cs="Arial"/>
        </w:rPr>
      </w:pPr>
      <w:r>
        <w:rPr>
          <w:rFonts w:ascii="Arial" w:hAnsi="Arial" w:cs="Arial"/>
        </w:rPr>
        <w:tab/>
      </w:r>
      <w:r w:rsidR="00655492">
        <w:rPr>
          <w:rFonts w:ascii="Arial" w:hAnsi="Arial" w:cs="Arial"/>
        </w:rPr>
        <w:t>Remind101</w:t>
      </w:r>
    </w:p>
    <w:p w:rsidR="00655492" w:rsidRDefault="00655492">
      <w:pPr>
        <w:rPr>
          <w:rFonts w:ascii="Arial" w:hAnsi="Arial" w:cs="Arial"/>
        </w:rPr>
      </w:pPr>
      <w:r>
        <w:rPr>
          <w:rFonts w:ascii="Arial" w:hAnsi="Arial" w:cs="Arial"/>
        </w:rPr>
        <w:tab/>
        <w:t>Edmodo</w:t>
      </w:r>
    </w:p>
    <w:p w:rsidR="0051135D" w:rsidRDefault="0051135D">
      <w:pPr>
        <w:rPr>
          <w:rFonts w:ascii="Arial" w:hAnsi="Arial" w:cs="Arial"/>
        </w:rPr>
      </w:pPr>
    </w:p>
    <w:p w:rsidR="00247666" w:rsidRDefault="00247666">
      <w:pPr>
        <w:rPr>
          <w:rFonts w:ascii="Arial" w:hAnsi="Arial" w:cs="Arial"/>
        </w:rPr>
      </w:pPr>
      <w:r>
        <w:rPr>
          <w:rFonts w:ascii="Arial" w:hAnsi="Arial" w:cs="Arial"/>
        </w:rPr>
        <w:tab/>
      </w:r>
    </w:p>
    <w:p w:rsidR="00247666" w:rsidRDefault="00247666">
      <w:pPr>
        <w:rPr>
          <w:rFonts w:ascii="Arial" w:hAnsi="Arial" w:cs="Arial"/>
          <w:b/>
          <w:bCs/>
        </w:rPr>
      </w:pPr>
      <w:r>
        <w:rPr>
          <w:rFonts w:ascii="Arial" w:hAnsi="Arial" w:cs="Arial"/>
          <w:b/>
          <w:bCs/>
        </w:rPr>
        <w:t>HARDWARE</w:t>
      </w:r>
    </w:p>
    <w:p w:rsidR="00247666" w:rsidRDefault="00247666">
      <w:pPr>
        <w:rPr>
          <w:rFonts w:ascii="Arial" w:hAnsi="Arial" w:cs="Arial"/>
          <w:b/>
          <w:bCs/>
        </w:rPr>
      </w:pPr>
    </w:p>
    <w:p w:rsidR="00247666" w:rsidRDefault="00247666">
      <w:pPr>
        <w:ind w:firstLine="720"/>
        <w:rPr>
          <w:rFonts w:ascii="Arial" w:hAnsi="Arial" w:cs="Arial"/>
        </w:rPr>
      </w:pPr>
      <w:r>
        <w:rPr>
          <w:rFonts w:ascii="Arial" w:hAnsi="Arial" w:cs="Arial"/>
        </w:rPr>
        <w:t>Networked personal computers</w:t>
      </w:r>
    </w:p>
    <w:p w:rsidR="00247666" w:rsidRDefault="00247666">
      <w:pPr>
        <w:ind w:firstLine="720"/>
        <w:rPr>
          <w:rFonts w:ascii="Arial" w:hAnsi="Arial" w:cs="Arial"/>
        </w:rPr>
      </w:pPr>
      <w:r>
        <w:rPr>
          <w:rFonts w:ascii="Arial" w:hAnsi="Arial" w:cs="Arial"/>
        </w:rPr>
        <w:t>Printer</w:t>
      </w:r>
    </w:p>
    <w:p w:rsidR="00247666" w:rsidRDefault="00247666">
      <w:pPr>
        <w:ind w:firstLine="720"/>
        <w:rPr>
          <w:rFonts w:ascii="Arial" w:hAnsi="Arial" w:cs="Arial"/>
        </w:rPr>
      </w:pPr>
      <w:r>
        <w:rPr>
          <w:rFonts w:ascii="Arial" w:hAnsi="Arial" w:cs="Arial"/>
        </w:rPr>
        <w:t>Scanner</w:t>
      </w:r>
    </w:p>
    <w:p w:rsidR="00247666" w:rsidRDefault="00247666">
      <w:pPr>
        <w:ind w:firstLine="720"/>
        <w:rPr>
          <w:rFonts w:ascii="Arial" w:hAnsi="Arial" w:cs="Arial"/>
        </w:rPr>
      </w:pPr>
    </w:p>
    <w:p w:rsidR="00247666" w:rsidRDefault="00247666">
      <w:pPr>
        <w:rPr>
          <w:rFonts w:ascii="Arial" w:hAnsi="Arial" w:cs="Arial"/>
        </w:rPr>
      </w:pPr>
    </w:p>
    <w:p w:rsidR="00247666" w:rsidRDefault="00247666">
      <w:pPr>
        <w:pStyle w:val="Heading1"/>
      </w:pPr>
      <w:r>
        <w:t>Basic Skills:</w:t>
      </w:r>
    </w:p>
    <w:p w:rsidR="00247666" w:rsidRDefault="00247666">
      <w:pPr>
        <w:rPr>
          <w:rFonts w:ascii="Arial" w:hAnsi="Arial" w:cs="Arial"/>
        </w:rPr>
      </w:pPr>
    </w:p>
    <w:p w:rsidR="00247666" w:rsidRDefault="00247666">
      <w:pPr>
        <w:rPr>
          <w:rFonts w:ascii="Arial" w:hAnsi="Arial" w:cs="Arial"/>
        </w:rPr>
      </w:pPr>
      <w:r>
        <w:rPr>
          <w:rFonts w:ascii="Arial" w:hAnsi="Arial" w:cs="Arial"/>
        </w:rPr>
        <w:tab/>
        <w:t>Writing and composing at the computer</w:t>
      </w:r>
    </w:p>
    <w:p w:rsidR="00247666" w:rsidRDefault="0051135D" w:rsidP="0051135D">
      <w:pPr>
        <w:rPr>
          <w:rFonts w:ascii="Arial" w:hAnsi="Arial" w:cs="Arial"/>
        </w:rPr>
      </w:pPr>
      <w:r>
        <w:rPr>
          <w:rFonts w:ascii="Arial" w:hAnsi="Arial" w:cs="Arial"/>
        </w:rPr>
        <w:tab/>
        <w:t>Reading-</w:t>
      </w:r>
      <w:r w:rsidR="00247666">
        <w:rPr>
          <w:rFonts w:ascii="Arial" w:hAnsi="Arial" w:cs="Arial"/>
        </w:rPr>
        <w:t>technical informati</w:t>
      </w:r>
      <w:r>
        <w:rPr>
          <w:rFonts w:ascii="Arial" w:hAnsi="Arial" w:cs="Arial"/>
        </w:rPr>
        <w:t xml:space="preserve">on from textbook, Internet, &amp; magazine </w:t>
      </w:r>
      <w:r w:rsidR="00247666">
        <w:rPr>
          <w:rFonts w:ascii="Arial" w:hAnsi="Arial" w:cs="Arial"/>
        </w:rPr>
        <w:t>articles</w:t>
      </w:r>
    </w:p>
    <w:p w:rsidR="00247666" w:rsidRDefault="00247666">
      <w:pPr>
        <w:ind w:firstLine="720"/>
        <w:rPr>
          <w:rFonts w:ascii="Arial" w:hAnsi="Arial" w:cs="Arial"/>
        </w:rPr>
      </w:pPr>
      <w:r>
        <w:rPr>
          <w:rFonts w:ascii="Arial" w:hAnsi="Arial" w:cs="Arial"/>
        </w:rPr>
        <w:t>Formatting of both personal and business documents</w:t>
      </w:r>
    </w:p>
    <w:p w:rsidR="00247666" w:rsidRDefault="00247666">
      <w:pPr>
        <w:rPr>
          <w:rFonts w:ascii="Arial" w:hAnsi="Arial" w:cs="Arial"/>
        </w:rPr>
      </w:pPr>
      <w:r>
        <w:rPr>
          <w:rFonts w:ascii="Arial" w:hAnsi="Arial" w:cs="Arial"/>
        </w:rPr>
        <w:tab/>
        <w:t>Spelling, grammar, and punctuation</w:t>
      </w:r>
    </w:p>
    <w:p w:rsidR="00247666" w:rsidRDefault="00247666">
      <w:pPr>
        <w:rPr>
          <w:rFonts w:ascii="Arial" w:hAnsi="Arial" w:cs="Arial"/>
        </w:rPr>
      </w:pPr>
      <w:r>
        <w:rPr>
          <w:rFonts w:ascii="Arial" w:hAnsi="Arial" w:cs="Arial"/>
        </w:rPr>
        <w:tab/>
        <w:t>Critical Thinking</w:t>
      </w:r>
    </w:p>
    <w:p w:rsidR="00247666" w:rsidRDefault="00247666">
      <w:pPr>
        <w:rPr>
          <w:rFonts w:ascii="Arial" w:hAnsi="Arial" w:cs="Arial"/>
        </w:rPr>
      </w:pPr>
    </w:p>
    <w:p w:rsidR="00247666" w:rsidRDefault="00247666">
      <w:pPr>
        <w:rPr>
          <w:rFonts w:ascii="Arial" w:hAnsi="Arial" w:cs="Arial"/>
          <w:b/>
          <w:bCs/>
        </w:rPr>
      </w:pPr>
      <w:r>
        <w:rPr>
          <w:rFonts w:ascii="Arial" w:hAnsi="Arial" w:cs="Arial"/>
          <w:b/>
          <w:bCs/>
        </w:rPr>
        <w:t>Computer Skills:</w:t>
      </w:r>
    </w:p>
    <w:p w:rsidR="00247666" w:rsidRDefault="00247666">
      <w:pPr>
        <w:rPr>
          <w:rFonts w:ascii="Arial" w:hAnsi="Arial" w:cs="Arial"/>
          <w:b/>
          <w:bCs/>
        </w:rPr>
      </w:pPr>
    </w:p>
    <w:p w:rsidR="00247666" w:rsidRDefault="001C455E">
      <w:pPr>
        <w:rPr>
          <w:rFonts w:ascii="Arial" w:hAnsi="Arial" w:cs="Arial"/>
        </w:rPr>
      </w:pPr>
      <w:r>
        <w:rPr>
          <w:rFonts w:ascii="Arial" w:hAnsi="Arial" w:cs="Arial"/>
        </w:rPr>
        <w:tab/>
        <w:t>Word Processing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Windows 10</w:t>
      </w:r>
    </w:p>
    <w:p w:rsidR="00247666" w:rsidRDefault="00247666">
      <w:pPr>
        <w:pStyle w:val="Header"/>
        <w:tabs>
          <w:tab w:val="clear" w:pos="4320"/>
          <w:tab w:val="clear" w:pos="8640"/>
        </w:tabs>
        <w:rPr>
          <w:rFonts w:ascii="Arial" w:hAnsi="Arial" w:cs="Arial"/>
        </w:rPr>
      </w:pPr>
      <w:r>
        <w:rPr>
          <w:rFonts w:ascii="Arial" w:hAnsi="Arial" w:cs="Arial"/>
        </w:rPr>
        <w:tab/>
        <w:t>Desktop Publishing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Computer Literacy</w:t>
      </w:r>
    </w:p>
    <w:p w:rsidR="00247666" w:rsidRDefault="00247666">
      <w:pPr>
        <w:ind w:left="2160" w:hanging="2160"/>
        <w:rPr>
          <w:rFonts w:ascii="Arial" w:hAnsi="Arial" w:cs="Arial"/>
        </w:rPr>
      </w:pPr>
      <w:r>
        <w:rPr>
          <w:rFonts w:ascii="Arial" w:hAnsi="Arial" w:cs="Arial"/>
        </w:rPr>
        <w:t xml:space="preserve">           Database Management</w:t>
      </w:r>
      <w:r>
        <w:rPr>
          <w:rFonts w:ascii="Arial" w:hAnsi="Arial" w:cs="Arial"/>
        </w:rPr>
        <w:tab/>
      </w:r>
      <w:r>
        <w:rPr>
          <w:rFonts w:ascii="Arial" w:hAnsi="Arial" w:cs="Arial"/>
        </w:rPr>
        <w:tab/>
      </w:r>
      <w:r>
        <w:rPr>
          <w:rFonts w:ascii="Arial" w:hAnsi="Arial" w:cs="Arial"/>
        </w:rPr>
        <w:tab/>
      </w:r>
      <w:r>
        <w:rPr>
          <w:rFonts w:ascii="Arial" w:hAnsi="Arial" w:cs="Arial"/>
        </w:rPr>
        <w:tab/>
        <w:t>Spell Check, Thesaurus</w:t>
      </w:r>
    </w:p>
    <w:p w:rsidR="00247666" w:rsidRDefault="00247666">
      <w:pPr>
        <w:rPr>
          <w:rFonts w:ascii="Arial" w:hAnsi="Arial" w:cs="Arial"/>
        </w:rPr>
      </w:pPr>
      <w:r>
        <w:rPr>
          <w:rFonts w:ascii="Arial" w:hAnsi="Arial" w:cs="Arial"/>
        </w:rPr>
        <w:tab/>
        <w:t>Spreadsheet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Grammar Check</w:t>
      </w:r>
    </w:p>
    <w:p w:rsidR="00247666" w:rsidRDefault="00247666">
      <w:pPr>
        <w:rPr>
          <w:rFonts w:ascii="Arial" w:hAnsi="Arial" w:cs="Arial"/>
        </w:rPr>
      </w:pPr>
      <w:r>
        <w:rPr>
          <w:rFonts w:ascii="Arial" w:hAnsi="Arial" w:cs="Arial"/>
        </w:rPr>
        <w:t xml:space="preserve">           Presentations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Internet Search Skills</w:t>
      </w:r>
    </w:p>
    <w:p w:rsidR="00247666" w:rsidRDefault="00247666">
      <w:pPr>
        <w:rPr>
          <w:rFonts w:ascii="Arial" w:hAnsi="Arial" w:cs="Arial"/>
        </w:rPr>
      </w:pPr>
      <w:r>
        <w:rPr>
          <w:rFonts w:ascii="Arial" w:hAnsi="Arial" w:cs="Arial"/>
        </w:rPr>
        <w:tab/>
        <w:t>Web Page Design</w:t>
      </w:r>
    </w:p>
    <w:p w:rsidR="00247666" w:rsidRDefault="00247666">
      <w:pPr>
        <w:rPr>
          <w:rFonts w:ascii="Arial" w:hAnsi="Arial" w:cs="Arial"/>
        </w:rPr>
      </w:pPr>
    </w:p>
    <w:p w:rsidR="00247666" w:rsidRDefault="00247666">
      <w:pPr>
        <w:rPr>
          <w:rFonts w:ascii="Arial" w:hAnsi="Arial" w:cs="Arial"/>
          <w:b/>
          <w:bCs/>
        </w:rPr>
      </w:pPr>
      <w:r>
        <w:rPr>
          <w:rFonts w:ascii="Arial" w:hAnsi="Arial" w:cs="Arial"/>
          <w:b/>
          <w:bCs/>
        </w:rPr>
        <w:t>Grading Procedure:</w:t>
      </w:r>
    </w:p>
    <w:p w:rsidR="00247666" w:rsidRDefault="00247666">
      <w:pPr>
        <w:rPr>
          <w:rFonts w:ascii="Arial" w:hAnsi="Arial" w:cs="Arial"/>
          <w:b/>
          <w:bCs/>
        </w:rPr>
      </w:pPr>
    </w:p>
    <w:p w:rsidR="00247666" w:rsidRDefault="00247666">
      <w:pPr>
        <w:ind w:left="1440" w:firstLine="720"/>
        <w:rPr>
          <w:rFonts w:ascii="Arial" w:hAnsi="Arial" w:cs="Arial"/>
          <w:b/>
          <w:bCs/>
        </w:rPr>
      </w:pPr>
      <w:r>
        <w:rPr>
          <w:rFonts w:ascii="Arial" w:hAnsi="Arial" w:cs="Arial"/>
          <w:b/>
          <w:bCs/>
        </w:rPr>
        <w:t xml:space="preserve">      Section A</w:t>
      </w:r>
    </w:p>
    <w:p w:rsidR="00247666" w:rsidRDefault="00247666">
      <w:pPr>
        <w:rPr>
          <w:rFonts w:ascii="Arial" w:hAnsi="Arial" w:cs="Arial"/>
          <w:b/>
          <w:bCs/>
        </w:rPr>
      </w:pPr>
    </w:p>
    <w:p w:rsidR="00247666" w:rsidRDefault="00247666">
      <w:pPr>
        <w:rPr>
          <w:rFonts w:ascii="Arial" w:hAnsi="Arial" w:cs="Arial"/>
        </w:rPr>
      </w:pPr>
      <w:r>
        <w:rPr>
          <w:rFonts w:ascii="Arial" w:hAnsi="Arial" w:cs="Arial"/>
          <w:b/>
          <w:bCs/>
        </w:rPr>
        <w:tab/>
      </w:r>
      <w:r>
        <w:rPr>
          <w:rFonts w:ascii="Arial" w:hAnsi="Arial" w:cs="Arial"/>
          <w:b/>
          <w:bCs/>
        </w:rPr>
        <w:tab/>
      </w:r>
      <w:r w:rsidR="0070316E">
        <w:rPr>
          <w:rFonts w:ascii="Arial" w:hAnsi="Arial" w:cs="Arial"/>
        </w:rPr>
        <w:t>Daily Work</w:t>
      </w:r>
      <w:r w:rsidR="0070316E">
        <w:rPr>
          <w:rFonts w:ascii="Arial" w:hAnsi="Arial" w:cs="Arial"/>
        </w:rPr>
        <w:tab/>
      </w:r>
      <w:r w:rsidR="0070316E">
        <w:rPr>
          <w:rFonts w:ascii="Arial" w:hAnsi="Arial" w:cs="Arial"/>
        </w:rPr>
        <w:tab/>
      </w:r>
      <w:r w:rsidR="0070316E">
        <w:rPr>
          <w:rFonts w:ascii="Arial" w:hAnsi="Arial" w:cs="Arial"/>
        </w:rPr>
        <w:tab/>
        <w:t>3</w:t>
      </w:r>
      <w:r>
        <w:rPr>
          <w:rFonts w:ascii="Arial" w:hAnsi="Arial" w:cs="Arial"/>
        </w:rPr>
        <w:t>0%</w:t>
      </w:r>
    </w:p>
    <w:p w:rsidR="00247666" w:rsidRDefault="00247666">
      <w:pPr>
        <w:pStyle w:val="Header"/>
        <w:tabs>
          <w:tab w:val="clear" w:pos="4320"/>
          <w:tab w:val="clear" w:pos="8640"/>
        </w:tabs>
        <w:rPr>
          <w:rFonts w:ascii="Arial" w:hAnsi="Arial" w:cs="Arial"/>
        </w:rPr>
      </w:pPr>
      <w:r>
        <w:rPr>
          <w:rFonts w:ascii="Arial" w:hAnsi="Arial" w:cs="Arial"/>
        </w:rPr>
        <w:tab/>
      </w:r>
      <w:r>
        <w:rPr>
          <w:rFonts w:ascii="Arial" w:hAnsi="Arial" w:cs="Arial"/>
        </w:rPr>
        <w:tab/>
        <w:t>Tests/Quizzes</w:t>
      </w:r>
      <w:r>
        <w:rPr>
          <w:rFonts w:ascii="Arial" w:hAnsi="Arial" w:cs="Arial"/>
        </w:rPr>
        <w:tab/>
      </w:r>
      <w:r>
        <w:rPr>
          <w:rFonts w:ascii="Arial" w:hAnsi="Arial" w:cs="Arial"/>
        </w:rPr>
        <w:tab/>
        <w:t>50%</w:t>
      </w:r>
    </w:p>
    <w:p w:rsidR="00247666" w:rsidRDefault="00247666">
      <w:pPr>
        <w:rPr>
          <w:rFonts w:ascii="Arial" w:hAnsi="Arial" w:cs="Arial"/>
        </w:rPr>
      </w:pPr>
      <w:r>
        <w:rPr>
          <w:rFonts w:ascii="Arial" w:hAnsi="Arial" w:cs="Arial"/>
        </w:rPr>
        <w:tab/>
      </w:r>
      <w:r>
        <w:rPr>
          <w:rFonts w:ascii="Arial" w:hAnsi="Arial" w:cs="Arial"/>
        </w:rPr>
        <w:tab/>
        <w:t>Business Plan</w:t>
      </w:r>
      <w:r>
        <w:rPr>
          <w:rFonts w:ascii="Arial" w:hAnsi="Arial" w:cs="Arial"/>
        </w:rPr>
        <w:tab/>
      </w:r>
      <w:r>
        <w:rPr>
          <w:rFonts w:ascii="Arial" w:hAnsi="Arial" w:cs="Arial"/>
        </w:rPr>
        <w:tab/>
      </w:r>
      <w:r>
        <w:rPr>
          <w:rFonts w:ascii="Arial" w:hAnsi="Arial" w:cs="Arial"/>
          <w:u w:val="single"/>
        </w:rPr>
        <w:t>20%</w:t>
      </w:r>
    </w:p>
    <w:p w:rsidR="00247666" w:rsidRDefault="00247666">
      <w:pPr>
        <w:rPr>
          <w:rFonts w:ascii="Arial" w:hAnsi="Arial" w:cs="Arial"/>
        </w:rPr>
      </w:pPr>
      <w:r>
        <w:rPr>
          <w:rFonts w:ascii="Arial" w:hAnsi="Arial" w:cs="Arial"/>
        </w:rPr>
        <w:tab/>
      </w:r>
      <w:r>
        <w:rPr>
          <w:rFonts w:ascii="Arial" w:hAnsi="Arial" w:cs="Arial"/>
        </w:rPr>
        <w:tab/>
      </w:r>
      <w:r>
        <w:rPr>
          <w:rFonts w:ascii="Arial" w:hAnsi="Arial" w:cs="Arial"/>
          <w:b/>
          <w:bCs/>
        </w:rPr>
        <w:t>TOTAL</w:t>
      </w:r>
      <w:r>
        <w:rPr>
          <w:rFonts w:ascii="Arial" w:hAnsi="Arial" w:cs="Arial"/>
        </w:rPr>
        <w:tab/>
        <w:t xml:space="preserve">                     100%</w:t>
      </w:r>
    </w:p>
    <w:p w:rsidR="00247666" w:rsidRDefault="00247666">
      <w:pPr>
        <w:ind w:left="1440" w:firstLine="720"/>
        <w:rPr>
          <w:rFonts w:ascii="Arial" w:hAnsi="Arial" w:cs="Arial"/>
          <w:b/>
          <w:bCs/>
        </w:rPr>
      </w:pPr>
      <w:r>
        <w:rPr>
          <w:rFonts w:ascii="Arial" w:hAnsi="Arial" w:cs="Arial"/>
          <w:b/>
          <w:bCs/>
        </w:rPr>
        <w:t xml:space="preserve">      Section B</w:t>
      </w:r>
    </w:p>
    <w:p w:rsidR="00247666" w:rsidRDefault="00247666">
      <w:pPr>
        <w:rPr>
          <w:rFonts w:ascii="Arial" w:hAnsi="Arial" w:cs="Arial"/>
          <w:b/>
          <w:bCs/>
        </w:rPr>
      </w:pPr>
    </w:p>
    <w:p w:rsidR="00247666" w:rsidRDefault="00247666">
      <w:pPr>
        <w:rPr>
          <w:rFonts w:ascii="Arial" w:hAnsi="Arial" w:cs="Arial"/>
        </w:rPr>
      </w:pPr>
      <w:r>
        <w:rPr>
          <w:rFonts w:ascii="Arial" w:hAnsi="Arial" w:cs="Arial"/>
          <w:b/>
          <w:bCs/>
        </w:rPr>
        <w:tab/>
      </w:r>
      <w:r>
        <w:rPr>
          <w:rFonts w:ascii="Arial" w:hAnsi="Arial" w:cs="Arial"/>
          <w:b/>
          <w:bCs/>
        </w:rPr>
        <w:tab/>
      </w:r>
      <w:r>
        <w:rPr>
          <w:rFonts w:ascii="Arial" w:hAnsi="Arial" w:cs="Arial"/>
        </w:rPr>
        <w:t>Daily Work</w:t>
      </w:r>
      <w:r>
        <w:rPr>
          <w:rFonts w:ascii="Arial" w:hAnsi="Arial" w:cs="Arial"/>
        </w:rPr>
        <w:tab/>
      </w:r>
      <w:r>
        <w:rPr>
          <w:rFonts w:ascii="Arial" w:hAnsi="Arial" w:cs="Arial"/>
        </w:rPr>
        <w:tab/>
      </w:r>
      <w:r>
        <w:rPr>
          <w:rFonts w:ascii="Arial" w:hAnsi="Arial" w:cs="Arial"/>
        </w:rPr>
        <w:tab/>
        <w:t>20%</w:t>
      </w:r>
    </w:p>
    <w:p w:rsidR="00247666" w:rsidRDefault="00247666">
      <w:pPr>
        <w:pStyle w:val="Header"/>
        <w:tabs>
          <w:tab w:val="clear" w:pos="4320"/>
          <w:tab w:val="clear" w:pos="8640"/>
        </w:tabs>
        <w:rPr>
          <w:rFonts w:ascii="Arial" w:hAnsi="Arial" w:cs="Arial"/>
        </w:rPr>
      </w:pPr>
      <w:r>
        <w:rPr>
          <w:rFonts w:ascii="Arial" w:hAnsi="Arial" w:cs="Arial"/>
        </w:rPr>
        <w:tab/>
      </w:r>
      <w:r>
        <w:rPr>
          <w:rFonts w:ascii="Arial" w:hAnsi="Arial" w:cs="Arial"/>
        </w:rPr>
        <w:tab/>
        <w:t>Tests/Quizzes</w:t>
      </w:r>
      <w:r>
        <w:rPr>
          <w:rFonts w:ascii="Arial" w:hAnsi="Arial" w:cs="Arial"/>
        </w:rPr>
        <w:tab/>
      </w:r>
      <w:r>
        <w:rPr>
          <w:rFonts w:ascii="Arial" w:hAnsi="Arial" w:cs="Arial"/>
        </w:rPr>
        <w:tab/>
        <w:t>40%</w:t>
      </w:r>
    </w:p>
    <w:p w:rsidR="00247666" w:rsidRDefault="00247666">
      <w:pPr>
        <w:rPr>
          <w:rFonts w:ascii="Arial" w:hAnsi="Arial" w:cs="Arial"/>
        </w:rPr>
      </w:pPr>
      <w:r>
        <w:rPr>
          <w:rFonts w:ascii="Arial" w:hAnsi="Arial" w:cs="Arial"/>
        </w:rPr>
        <w:tab/>
      </w:r>
      <w:r>
        <w:rPr>
          <w:rFonts w:ascii="Arial" w:hAnsi="Arial" w:cs="Arial"/>
        </w:rPr>
        <w:tab/>
        <w:t>Business Plan</w:t>
      </w:r>
      <w:r>
        <w:rPr>
          <w:rFonts w:ascii="Arial" w:hAnsi="Arial" w:cs="Arial"/>
        </w:rPr>
        <w:tab/>
      </w:r>
      <w:r>
        <w:rPr>
          <w:rFonts w:ascii="Arial" w:hAnsi="Arial" w:cs="Arial"/>
        </w:rPr>
        <w:tab/>
      </w:r>
      <w:r>
        <w:rPr>
          <w:rFonts w:ascii="Arial" w:hAnsi="Arial" w:cs="Arial"/>
          <w:u w:val="single"/>
        </w:rPr>
        <w:t>40%</w:t>
      </w:r>
    </w:p>
    <w:p w:rsidR="00247666" w:rsidRDefault="00247666">
      <w:pPr>
        <w:rPr>
          <w:rFonts w:ascii="Arial" w:hAnsi="Arial" w:cs="Arial"/>
        </w:rPr>
      </w:pPr>
      <w:r>
        <w:rPr>
          <w:rFonts w:ascii="Arial" w:hAnsi="Arial" w:cs="Arial"/>
        </w:rPr>
        <w:tab/>
      </w:r>
      <w:r>
        <w:rPr>
          <w:rFonts w:ascii="Arial" w:hAnsi="Arial" w:cs="Arial"/>
        </w:rPr>
        <w:tab/>
      </w:r>
      <w:r>
        <w:rPr>
          <w:rFonts w:ascii="Arial" w:hAnsi="Arial" w:cs="Arial"/>
          <w:b/>
          <w:bCs/>
        </w:rPr>
        <w:t>TOTAL</w:t>
      </w:r>
      <w:r>
        <w:rPr>
          <w:rFonts w:ascii="Arial" w:hAnsi="Arial" w:cs="Arial"/>
        </w:rPr>
        <w:tab/>
        <w:t xml:space="preserve">                     100%</w:t>
      </w:r>
    </w:p>
    <w:p w:rsidR="00247666" w:rsidRDefault="00247666">
      <w:pPr>
        <w:rPr>
          <w:rFonts w:ascii="Arial" w:hAnsi="Arial" w:cs="Arial"/>
          <w:b/>
          <w:bCs/>
        </w:rPr>
      </w:pPr>
      <w:r>
        <w:rPr>
          <w:rFonts w:ascii="Arial" w:hAnsi="Arial" w:cs="Arial"/>
        </w:rPr>
        <w:br w:type="page"/>
      </w:r>
      <w:r>
        <w:rPr>
          <w:rFonts w:ascii="Arial" w:hAnsi="Arial" w:cs="Arial"/>
          <w:b/>
          <w:bCs/>
        </w:rPr>
        <w:t xml:space="preserve">Schedule of Class Instruction:  </w:t>
      </w:r>
    </w:p>
    <w:p w:rsidR="00247666" w:rsidRDefault="00247666">
      <w:pPr>
        <w:rPr>
          <w:rFonts w:ascii="Arial" w:hAnsi="Arial" w:cs="Arial"/>
          <w:b/>
          <w:bCs/>
        </w:rPr>
      </w:pPr>
    </w:p>
    <w:p w:rsidR="00247666" w:rsidRDefault="00247666">
      <w:pPr>
        <w:pStyle w:val="Heading1"/>
      </w:pPr>
      <w:r>
        <w:t>Section A</w:t>
      </w:r>
    </w:p>
    <w:p w:rsidR="000024E9" w:rsidRPr="000024E9" w:rsidRDefault="000024E9" w:rsidP="000024E9"/>
    <w:p w:rsidR="000024E9" w:rsidRDefault="000024E9" w:rsidP="000024E9">
      <w:pPr>
        <w:pStyle w:val="BodyTextIndent2"/>
      </w:pPr>
      <w:r>
        <w:rPr>
          <w:b/>
          <w:bCs/>
        </w:rPr>
        <w:t>Weekly Instruction</w:t>
      </w:r>
      <w:r>
        <w:t xml:space="preserve"> will include:  reading, reading organizers, lecture, vocabulary, note taking, Internet research, discussion, small projects, presentations, quizzes and tests.</w:t>
      </w:r>
    </w:p>
    <w:p w:rsidR="000024E9" w:rsidRPr="000024E9" w:rsidRDefault="000024E9" w:rsidP="000024E9"/>
    <w:p w:rsidR="00247666" w:rsidRDefault="00247666">
      <w:pPr>
        <w:pStyle w:val="Heading2"/>
        <w:tabs>
          <w:tab w:val="left" w:pos="1440"/>
        </w:tabs>
        <w:ind w:left="1440" w:hanging="1440"/>
        <w:rPr>
          <w:u w:val="none"/>
        </w:rPr>
      </w:pPr>
      <w:r>
        <w:rPr>
          <w:u w:val="none"/>
        </w:rPr>
        <w:t>Week 1</w:t>
      </w:r>
      <w:r>
        <w:rPr>
          <w:u w:val="none"/>
        </w:rPr>
        <w:tab/>
        <w:t>Introduction to class.  Proper procedures</w:t>
      </w:r>
      <w:r w:rsidR="001C455E">
        <w:rPr>
          <w:u w:val="none"/>
        </w:rPr>
        <w:t xml:space="preserve"> for classroom and classroom safety</w:t>
      </w:r>
      <w:r>
        <w:rPr>
          <w:u w:val="none"/>
        </w:rPr>
        <w:t>.  Chap</w:t>
      </w:r>
      <w:r w:rsidR="001C455E">
        <w:rPr>
          <w:u w:val="none"/>
        </w:rPr>
        <w:t xml:space="preserve">ter 1—Economic Decisions and Systems. </w:t>
      </w:r>
      <w:r>
        <w:rPr>
          <w:u w:val="none"/>
        </w:rPr>
        <w:t xml:space="preserve">  </w:t>
      </w:r>
      <w:r w:rsidR="008C1088">
        <w:rPr>
          <w:u w:val="none"/>
        </w:rPr>
        <w:t>Test</w:t>
      </w:r>
    </w:p>
    <w:p w:rsidR="00F4058B" w:rsidRPr="000024E9" w:rsidRDefault="00F4058B" w:rsidP="00F4058B">
      <w:pPr>
        <w:rPr>
          <w:rFonts w:ascii="Arial" w:hAnsi="Arial" w:cs="Arial"/>
        </w:rPr>
      </w:pPr>
      <w:r w:rsidRPr="000024E9">
        <w:rPr>
          <w:rFonts w:ascii="Arial" w:hAnsi="Arial" w:cs="Arial"/>
        </w:rPr>
        <w:t>NBEA</w:t>
      </w:r>
      <w:r w:rsidRPr="000024E9">
        <w:rPr>
          <w:rFonts w:ascii="Arial" w:hAnsi="Arial" w:cs="Arial"/>
        </w:rPr>
        <w:tab/>
      </w:r>
      <w:r w:rsidRPr="000024E9">
        <w:rPr>
          <w:rFonts w:ascii="Arial" w:hAnsi="Arial" w:cs="Arial"/>
        </w:rPr>
        <w:tab/>
      </w:r>
      <w:r w:rsidR="004A51B2" w:rsidRPr="000024E9">
        <w:rPr>
          <w:rFonts w:ascii="Arial" w:hAnsi="Arial" w:cs="Arial"/>
        </w:rPr>
        <w:t>Standard 1</w:t>
      </w:r>
    </w:p>
    <w:p w:rsidR="00247666" w:rsidRDefault="00247666"/>
    <w:p w:rsidR="00247666" w:rsidRDefault="001C455E">
      <w:pPr>
        <w:pStyle w:val="Heading2"/>
        <w:tabs>
          <w:tab w:val="left" w:pos="1440"/>
        </w:tabs>
        <w:ind w:left="1440" w:hanging="1440"/>
        <w:rPr>
          <w:u w:val="none"/>
        </w:rPr>
      </w:pPr>
      <w:r>
        <w:rPr>
          <w:u w:val="none"/>
        </w:rPr>
        <w:t>Week 2</w:t>
      </w:r>
      <w:r>
        <w:rPr>
          <w:u w:val="none"/>
        </w:rPr>
        <w:tab/>
        <w:t>Chapter 2—Economic Activity</w:t>
      </w:r>
      <w:r w:rsidR="00247666">
        <w:rPr>
          <w:u w:val="none"/>
        </w:rPr>
        <w:t xml:space="preserve">. </w:t>
      </w:r>
      <w:r w:rsidR="008C1088">
        <w:rPr>
          <w:u w:val="none"/>
        </w:rPr>
        <w:t>Test</w:t>
      </w:r>
    </w:p>
    <w:p w:rsidR="00247666" w:rsidRDefault="00F4058B">
      <w:pPr>
        <w:pStyle w:val="BodyTextIndent"/>
      </w:pPr>
      <w:r>
        <w:t>NBEA</w:t>
      </w:r>
      <w:r>
        <w:tab/>
        <w:t>Standard</w:t>
      </w:r>
      <w:r w:rsidR="004A51B2">
        <w:t xml:space="preserve"> 1</w:t>
      </w:r>
    </w:p>
    <w:p w:rsidR="00F4058B" w:rsidRDefault="00F4058B">
      <w:pPr>
        <w:pStyle w:val="BodyTextIndent"/>
      </w:pPr>
    </w:p>
    <w:p w:rsidR="00F4058B" w:rsidRDefault="00247666">
      <w:pPr>
        <w:pStyle w:val="Heading2"/>
        <w:tabs>
          <w:tab w:val="left" w:pos="1440"/>
        </w:tabs>
        <w:ind w:left="1440" w:hanging="1440"/>
        <w:rPr>
          <w:u w:val="none"/>
        </w:rPr>
      </w:pPr>
      <w:r>
        <w:rPr>
          <w:u w:val="none"/>
        </w:rPr>
        <w:t>Week 3</w:t>
      </w:r>
      <w:r>
        <w:rPr>
          <w:u w:val="none"/>
        </w:rPr>
        <w:tab/>
      </w:r>
      <w:r w:rsidR="001C455E">
        <w:rPr>
          <w:u w:val="none"/>
        </w:rPr>
        <w:t xml:space="preserve">Chapter 3—Business in the Global Economy </w:t>
      </w:r>
    </w:p>
    <w:p w:rsidR="00F4058B" w:rsidRPr="00F4058B" w:rsidRDefault="004A51B2" w:rsidP="00F4058B">
      <w:pPr>
        <w:pStyle w:val="Heading2"/>
        <w:rPr>
          <w:u w:val="none"/>
        </w:rPr>
      </w:pPr>
      <w:r>
        <w:rPr>
          <w:u w:val="none"/>
        </w:rPr>
        <w:t>NBEA</w:t>
      </w:r>
      <w:r>
        <w:rPr>
          <w:u w:val="none"/>
        </w:rPr>
        <w:tab/>
      </w:r>
      <w:r>
        <w:rPr>
          <w:u w:val="none"/>
        </w:rPr>
        <w:tab/>
        <w:t>Standard 1</w:t>
      </w:r>
    </w:p>
    <w:p w:rsidR="00F4058B" w:rsidRPr="00F4058B" w:rsidRDefault="00F4058B" w:rsidP="00F4058B"/>
    <w:p w:rsidR="00247666" w:rsidRDefault="00F4058B" w:rsidP="00F4058B">
      <w:pPr>
        <w:pStyle w:val="Heading2"/>
        <w:tabs>
          <w:tab w:val="left" w:pos="1440"/>
        </w:tabs>
        <w:ind w:left="1440" w:hanging="1440"/>
        <w:rPr>
          <w:u w:val="none"/>
        </w:rPr>
      </w:pPr>
      <w:r>
        <w:rPr>
          <w:u w:val="none"/>
        </w:rPr>
        <w:t>Week 4</w:t>
      </w:r>
      <w:r>
        <w:rPr>
          <w:u w:val="none"/>
        </w:rPr>
        <w:tab/>
      </w:r>
      <w:r w:rsidR="001C455E">
        <w:rPr>
          <w:u w:val="none"/>
        </w:rPr>
        <w:t xml:space="preserve">Students will begin to work on their personal profile. The presentation that will be made to a potential investor or lender. Presentations to the class </w:t>
      </w:r>
    </w:p>
    <w:p w:rsidR="000A379F" w:rsidRPr="000A379F" w:rsidRDefault="000A379F" w:rsidP="000A379F">
      <w:pPr>
        <w:pStyle w:val="Heading2"/>
        <w:rPr>
          <w:u w:val="none"/>
        </w:rPr>
      </w:pPr>
      <w:r w:rsidRPr="000A379F">
        <w:rPr>
          <w:u w:val="none"/>
        </w:rPr>
        <w:t>NBEA</w:t>
      </w:r>
      <w:r>
        <w:rPr>
          <w:u w:val="none"/>
        </w:rPr>
        <w:tab/>
      </w:r>
      <w:r>
        <w:rPr>
          <w:u w:val="none"/>
        </w:rPr>
        <w:tab/>
        <w:t xml:space="preserve">Standard </w:t>
      </w:r>
      <w:r w:rsidR="004A51B2">
        <w:rPr>
          <w:u w:val="none"/>
        </w:rPr>
        <w:t>1</w:t>
      </w:r>
    </w:p>
    <w:p w:rsidR="00247666" w:rsidRDefault="00247666">
      <w:pPr>
        <w:pStyle w:val="BodyTextIndent"/>
      </w:pPr>
    </w:p>
    <w:p w:rsidR="000A379F" w:rsidRDefault="000A379F">
      <w:pPr>
        <w:pStyle w:val="Heading2"/>
        <w:ind w:left="1440" w:hanging="1440"/>
        <w:rPr>
          <w:u w:val="none"/>
        </w:rPr>
      </w:pPr>
      <w:r>
        <w:rPr>
          <w:u w:val="none"/>
        </w:rPr>
        <w:t>Week 5</w:t>
      </w:r>
      <w:r w:rsidR="00247666">
        <w:rPr>
          <w:u w:val="none"/>
        </w:rPr>
        <w:tab/>
      </w:r>
      <w:r>
        <w:rPr>
          <w:u w:val="none"/>
        </w:rPr>
        <w:t>Chapter 3—</w:t>
      </w:r>
      <w:r w:rsidR="001C455E">
        <w:rPr>
          <w:u w:val="none"/>
        </w:rPr>
        <w:t xml:space="preserve">Continued </w:t>
      </w:r>
    </w:p>
    <w:p w:rsidR="004A51B2" w:rsidRPr="004A51B2" w:rsidRDefault="004A51B2" w:rsidP="004A51B2">
      <w:pPr>
        <w:rPr>
          <w:rFonts w:ascii="Arial" w:hAnsi="Arial" w:cs="Arial"/>
        </w:rPr>
      </w:pPr>
      <w:r w:rsidRPr="004A51B2">
        <w:rPr>
          <w:rFonts w:ascii="Arial" w:hAnsi="Arial" w:cs="Arial"/>
        </w:rPr>
        <w:t>NBEA</w:t>
      </w:r>
      <w:r w:rsidRPr="004A51B2">
        <w:rPr>
          <w:rFonts w:ascii="Arial" w:hAnsi="Arial" w:cs="Arial"/>
        </w:rPr>
        <w:tab/>
      </w:r>
      <w:r>
        <w:rPr>
          <w:rFonts w:ascii="Arial" w:hAnsi="Arial" w:cs="Arial"/>
        </w:rPr>
        <w:tab/>
      </w:r>
      <w:r w:rsidRPr="004A51B2">
        <w:rPr>
          <w:rFonts w:ascii="Arial" w:hAnsi="Arial" w:cs="Arial"/>
        </w:rPr>
        <w:t>Standard</w:t>
      </w:r>
      <w:r>
        <w:rPr>
          <w:rFonts w:ascii="Arial" w:hAnsi="Arial" w:cs="Arial"/>
        </w:rPr>
        <w:t xml:space="preserve"> 1</w:t>
      </w:r>
    </w:p>
    <w:p w:rsidR="000A379F" w:rsidRDefault="000A379F">
      <w:pPr>
        <w:pStyle w:val="Heading2"/>
        <w:ind w:left="1440" w:hanging="1440"/>
        <w:rPr>
          <w:u w:val="none"/>
        </w:rPr>
      </w:pPr>
    </w:p>
    <w:p w:rsidR="00247666" w:rsidRDefault="000A379F" w:rsidP="000A379F">
      <w:pPr>
        <w:pStyle w:val="Heading2"/>
        <w:ind w:left="1440" w:hanging="1440"/>
        <w:rPr>
          <w:u w:val="none"/>
        </w:rPr>
      </w:pPr>
      <w:r>
        <w:rPr>
          <w:u w:val="none"/>
        </w:rPr>
        <w:t>Week 6</w:t>
      </w:r>
      <w:r>
        <w:rPr>
          <w:u w:val="none"/>
        </w:rPr>
        <w:tab/>
      </w:r>
      <w:r w:rsidR="00247666">
        <w:rPr>
          <w:u w:val="none"/>
        </w:rPr>
        <w:t>Chapter 4—</w:t>
      </w:r>
      <w:r w:rsidR="001C455E">
        <w:rPr>
          <w:u w:val="none"/>
        </w:rPr>
        <w:t xml:space="preserve">Social Responsibility of Business and Government </w:t>
      </w:r>
      <w:r w:rsidR="001C455E" w:rsidRPr="001C455E">
        <w:rPr>
          <w:b/>
          <w:u w:val="none"/>
        </w:rPr>
        <w:t>Begin</w:t>
      </w:r>
      <w:r w:rsidR="00247666" w:rsidRPr="001C455E">
        <w:rPr>
          <w:b/>
          <w:bCs/>
          <w:u w:val="none"/>
        </w:rPr>
        <w:t xml:space="preserve"> s</w:t>
      </w:r>
      <w:r w:rsidR="00247666">
        <w:rPr>
          <w:b/>
          <w:bCs/>
          <w:u w:val="none"/>
        </w:rPr>
        <w:t>teps for writing Business Plan.</w:t>
      </w:r>
      <w:r w:rsidR="00247666">
        <w:rPr>
          <w:u w:val="none"/>
        </w:rPr>
        <w:t xml:space="preserve"> </w:t>
      </w:r>
      <w:r w:rsidR="008C1088">
        <w:rPr>
          <w:u w:val="none"/>
        </w:rPr>
        <w:t>Test</w:t>
      </w:r>
    </w:p>
    <w:p w:rsidR="004A51B2" w:rsidRPr="004A51B2" w:rsidRDefault="004A51B2" w:rsidP="004A51B2">
      <w:pPr>
        <w:rPr>
          <w:rFonts w:ascii="Arial" w:hAnsi="Arial" w:cs="Arial"/>
        </w:rPr>
      </w:pPr>
      <w:r w:rsidRPr="004A51B2">
        <w:rPr>
          <w:rFonts w:ascii="Arial" w:hAnsi="Arial" w:cs="Arial"/>
        </w:rPr>
        <w:t>NBEA</w:t>
      </w:r>
      <w:r w:rsidRPr="004A51B2">
        <w:rPr>
          <w:rFonts w:ascii="Arial" w:hAnsi="Arial" w:cs="Arial"/>
        </w:rPr>
        <w:tab/>
      </w:r>
      <w:r w:rsidRPr="004A51B2">
        <w:rPr>
          <w:rFonts w:ascii="Arial" w:hAnsi="Arial" w:cs="Arial"/>
        </w:rPr>
        <w:tab/>
        <w:t>Standard</w:t>
      </w:r>
      <w:r>
        <w:rPr>
          <w:rFonts w:ascii="Arial" w:hAnsi="Arial" w:cs="Arial"/>
        </w:rPr>
        <w:t xml:space="preserve"> 1</w:t>
      </w:r>
      <w:r w:rsidR="000024E9">
        <w:rPr>
          <w:rFonts w:ascii="Arial" w:hAnsi="Arial" w:cs="Arial"/>
        </w:rPr>
        <w:t>, 9</w:t>
      </w:r>
    </w:p>
    <w:p w:rsidR="00247666" w:rsidRDefault="00247666">
      <w:pPr>
        <w:pStyle w:val="Heading2"/>
        <w:ind w:left="1440" w:hanging="1440"/>
        <w:rPr>
          <w:u w:val="none"/>
        </w:rPr>
      </w:pPr>
    </w:p>
    <w:p w:rsidR="000A379F" w:rsidRDefault="000A379F">
      <w:pPr>
        <w:pStyle w:val="Heading2"/>
        <w:ind w:left="1440" w:hanging="1440"/>
        <w:rPr>
          <w:u w:val="none"/>
        </w:rPr>
      </w:pPr>
      <w:r>
        <w:rPr>
          <w:u w:val="none"/>
        </w:rPr>
        <w:t>Week 7</w:t>
      </w:r>
      <w:r w:rsidR="00247666">
        <w:rPr>
          <w:u w:val="none"/>
        </w:rPr>
        <w:tab/>
      </w:r>
      <w:r>
        <w:rPr>
          <w:u w:val="none"/>
        </w:rPr>
        <w:t>Discuss What is a Business plan and why a business plan is needed. Look over examples, talk to business owners, and present findings to class.</w:t>
      </w:r>
    </w:p>
    <w:p w:rsidR="000A379F" w:rsidRPr="000A379F" w:rsidRDefault="000A379F" w:rsidP="000A379F">
      <w:pPr>
        <w:rPr>
          <w:rFonts w:ascii="Arial" w:hAnsi="Arial" w:cs="Arial"/>
        </w:rPr>
      </w:pPr>
      <w:r>
        <w:rPr>
          <w:rFonts w:ascii="Arial" w:hAnsi="Arial" w:cs="Arial"/>
        </w:rPr>
        <w:t>NBEA</w:t>
      </w:r>
      <w:r>
        <w:rPr>
          <w:rFonts w:ascii="Arial" w:hAnsi="Arial" w:cs="Arial"/>
        </w:rPr>
        <w:tab/>
      </w:r>
      <w:r>
        <w:rPr>
          <w:rFonts w:ascii="Arial" w:hAnsi="Arial" w:cs="Arial"/>
        </w:rPr>
        <w:tab/>
        <w:t>Standard</w:t>
      </w:r>
      <w:r w:rsidR="004A51B2">
        <w:rPr>
          <w:rFonts w:ascii="Arial" w:hAnsi="Arial" w:cs="Arial"/>
        </w:rPr>
        <w:t xml:space="preserve"> 1, 2, 9</w:t>
      </w:r>
    </w:p>
    <w:p w:rsidR="000A379F" w:rsidRDefault="000A379F">
      <w:pPr>
        <w:pStyle w:val="Heading2"/>
        <w:ind w:left="1440" w:hanging="1440"/>
        <w:rPr>
          <w:u w:val="none"/>
        </w:rPr>
      </w:pPr>
    </w:p>
    <w:p w:rsidR="00247666" w:rsidRDefault="000A379F" w:rsidP="008C1088">
      <w:pPr>
        <w:pStyle w:val="Heading2"/>
        <w:ind w:left="1440" w:hanging="1440"/>
        <w:rPr>
          <w:u w:val="none"/>
        </w:rPr>
      </w:pPr>
      <w:r>
        <w:rPr>
          <w:u w:val="none"/>
        </w:rPr>
        <w:t>Week 8</w:t>
      </w:r>
      <w:r>
        <w:rPr>
          <w:u w:val="none"/>
        </w:rPr>
        <w:tab/>
      </w:r>
      <w:r w:rsidR="00247666">
        <w:rPr>
          <w:u w:val="none"/>
        </w:rPr>
        <w:t xml:space="preserve">Chapter </w:t>
      </w:r>
      <w:r w:rsidR="001D0C11">
        <w:rPr>
          <w:u w:val="none"/>
        </w:rPr>
        <w:t>6</w:t>
      </w:r>
      <w:r w:rsidR="00247666">
        <w:rPr>
          <w:u w:val="none"/>
        </w:rPr>
        <w:t>—</w:t>
      </w:r>
      <w:r w:rsidR="001D0C11">
        <w:rPr>
          <w:u w:val="none"/>
        </w:rPr>
        <w:t>Entrepreneurship and Small Business Management</w:t>
      </w:r>
    </w:p>
    <w:p w:rsidR="004A51B2" w:rsidRPr="004A51B2" w:rsidRDefault="004A51B2" w:rsidP="004A51B2">
      <w:pPr>
        <w:rPr>
          <w:rFonts w:ascii="Arial" w:hAnsi="Arial" w:cs="Arial"/>
        </w:rPr>
      </w:pPr>
      <w:r w:rsidRPr="004A51B2">
        <w:rPr>
          <w:rFonts w:ascii="Arial" w:hAnsi="Arial" w:cs="Arial"/>
        </w:rPr>
        <w:t>NBEA</w:t>
      </w:r>
      <w:r w:rsidRPr="004A51B2">
        <w:rPr>
          <w:rFonts w:ascii="Arial" w:hAnsi="Arial" w:cs="Arial"/>
        </w:rPr>
        <w:tab/>
      </w:r>
      <w:r w:rsidRPr="004A51B2">
        <w:rPr>
          <w:rFonts w:ascii="Arial" w:hAnsi="Arial" w:cs="Arial"/>
        </w:rPr>
        <w:tab/>
        <w:t>Standard</w:t>
      </w:r>
      <w:r>
        <w:rPr>
          <w:rFonts w:ascii="Arial" w:hAnsi="Arial" w:cs="Arial"/>
        </w:rPr>
        <w:t xml:space="preserve"> 2, 4</w:t>
      </w:r>
    </w:p>
    <w:p w:rsidR="004A51B2" w:rsidRDefault="004A51B2">
      <w:pPr>
        <w:pStyle w:val="Heading2"/>
        <w:ind w:left="1440" w:hanging="1440"/>
        <w:rPr>
          <w:u w:val="none"/>
        </w:rPr>
      </w:pPr>
    </w:p>
    <w:p w:rsidR="000024E9" w:rsidRDefault="000024E9">
      <w:pPr>
        <w:pStyle w:val="Heading2"/>
        <w:ind w:left="1440" w:hanging="1440"/>
        <w:rPr>
          <w:u w:val="none"/>
        </w:rPr>
      </w:pPr>
    </w:p>
    <w:p w:rsidR="000024E9" w:rsidRDefault="000024E9">
      <w:pPr>
        <w:pStyle w:val="Heading2"/>
        <w:ind w:left="1440" w:hanging="1440"/>
        <w:rPr>
          <w:u w:val="none"/>
        </w:rPr>
      </w:pPr>
    </w:p>
    <w:p w:rsidR="000024E9" w:rsidRDefault="000024E9">
      <w:pPr>
        <w:pStyle w:val="Heading2"/>
        <w:ind w:left="1440" w:hanging="1440"/>
        <w:rPr>
          <w:u w:val="none"/>
        </w:rPr>
      </w:pPr>
    </w:p>
    <w:p w:rsidR="000A379F" w:rsidRDefault="000A379F">
      <w:pPr>
        <w:pStyle w:val="Heading2"/>
        <w:ind w:left="1440" w:hanging="1440"/>
        <w:rPr>
          <w:u w:val="none"/>
        </w:rPr>
      </w:pPr>
      <w:r>
        <w:rPr>
          <w:u w:val="none"/>
        </w:rPr>
        <w:t>Week 9</w:t>
      </w:r>
      <w:r w:rsidR="00247666">
        <w:rPr>
          <w:u w:val="none"/>
        </w:rPr>
        <w:tab/>
      </w:r>
      <w:r w:rsidRPr="008A346B">
        <w:rPr>
          <w:b/>
          <w:u w:val="none"/>
        </w:rPr>
        <w:t>Business Plan</w:t>
      </w:r>
      <w:r>
        <w:rPr>
          <w:u w:val="none"/>
        </w:rPr>
        <w:t>: Business type, location, business name, product or service, and logo.</w:t>
      </w:r>
      <w:r w:rsidR="008C1088">
        <w:rPr>
          <w:u w:val="none"/>
        </w:rPr>
        <w:t xml:space="preserve"> </w:t>
      </w:r>
      <w:r w:rsidR="00B74BA4" w:rsidRPr="00B74BA4">
        <w:rPr>
          <w:b/>
          <w:u w:val="none"/>
        </w:rPr>
        <w:t>Students will begin writing Business Plan for competition and will continue working on this project until the end of April when it will be presented at Young Entrepreneurship Day</w:t>
      </w:r>
      <w:r w:rsidR="00B74BA4" w:rsidRPr="00B74BA4">
        <w:rPr>
          <w:u w:val="none"/>
        </w:rPr>
        <w:t>.</w:t>
      </w:r>
      <w:r w:rsidR="00B74BA4">
        <w:rPr>
          <w:u w:val="none"/>
        </w:rPr>
        <w:t xml:space="preserve"> </w:t>
      </w:r>
      <w:r w:rsidR="008C1088">
        <w:rPr>
          <w:u w:val="none"/>
        </w:rPr>
        <w:t>Exam over first nine weeks.</w:t>
      </w:r>
    </w:p>
    <w:p w:rsidR="000A379F" w:rsidRPr="000A379F" w:rsidRDefault="000A379F" w:rsidP="000A379F">
      <w:pPr>
        <w:rPr>
          <w:rFonts w:ascii="Arial" w:hAnsi="Arial" w:cs="Arial"/>
        </w:rPr>
      </w:pPr>
      <w:r>
        <w:rPr>
          <w:rFonts w:ascii="Arial" w:hAnsi="Arial" w:cs="Arial"/>
        </w:rPr>
        <w:t>NBEA</w:t>
      </w:r>
      <w:r>
        <w:rPr>
          <w:rFonts w:ascii="Arial" w:hAnsi="Arial" w:cs="Arial"/>
        </w:rPr>
        <w:tab/>
        <w:t xml:space="preserve">           Standard I</w:t>
      </w:r>
      <w:r w:rsidR="004A51B2">
        <w:rPr>
          <w:rFonts w:ascii="Arial" w:hAnsi="Arial" w:cs="Arial"/>
        </w:rPr>
        <w:t>, 2, 3, 4</w:t>
      </w:r>
      <w:r w:rsidR="00ED04A8">
        <w:rPr>
          <w:rFonts w:ascii="Arial" w:hAnsi="Arial" w:cs="Arial"/>
        </w:rPr>
        <w:t>, 9</w:t>
      </w:r>
    </w:p>
    <w:p w:rsidR="008C1088" w:rsidRDefault="008C1088" w:rsidP="008C1088">
      <w:pPr>
        <w:pStyle w:val="Heading2"/>
        <w:ind w:left="1440" w:hanging="1440"/>
        <w:rPr>
          <w:u w:val="none"/>
        </w:rPr>
      </w:pPr>
    </w:p>
    <w:p w:rsidR="00247666" w:rsidRDefault="008C1088" w:rsidP="008C1088">
      <w:pPr>
        <w:pStyle w:val="Heading2"/>
        <w:ind w:left="1440" w:hanging="1440"/>
        <w:rPr>
          <w:u w:val="none"/>
        </w:rPr>
      </w:pPr>
      <w:r>
        <w:rPr>
          <w:u w:val="none"/>
        </w:rPr>
        <w:t>Week 10</w:t>
      </w:r>
      <w:r>
        <w:rPr>
          <w:u w:val="none"/>
        </w:rPr>
        <w:tab/>
      </w:r>
      <w:r w:rsidR="001D0C11">
        <w:rPr>
          <w:u w:val="none"/>
        </w:rPr>
        <w:t>Chapter 5</w:t>
      </w:r>
      <w:r w:rsidR="00247666">
        <w:rPr>
          <w:u w:val="none"/>
        </w:rPr>
        <w:t>—</w:t>
      </w:r>
      <w:r w:rsidR="001D0C11">
        <w:rPr>
          <w:u w:val="none"/>
        </w:rPr>
        <w:t xml:space="preserve">Business Organization </w:t>
      </w:r>
      <w:r w:rsidR="00247666">
        <w:rPr>
          <w:u w:val="none"/>
        </w:rPr>
        <w:t xml:space="preserve"> </w:t>
      </w:r>
      <w:r w:rsidRPr="008A346B">
        <w:rPr>
          <w:b/>
          <w:u w:val="none"/>
        </w:rPr>
        <w:t>Business Plan</w:t>
      </w:r>
      <w:r>
        <w:rPr>
          <w:u w:val="none"/>
        </w:rPr>
        <w:t>: Vision and Mission, Industry overview.</w:t>
      </w:r>
    </w:p>
    <w:p w:rsidR="008C1088" w:rsidRPr="008C1088" w:rsidRDefault="008C1088" w:rsidP="008C1088">
      <w:pPr>
        <w:rPr>
          <w:rFonts w:ascii="Arial" w:hAnsi="Arial" w:cs="Arial"/>
        </w:rPr>
      </w:pPr>
      <w:r>
        <w:rPr>
          <w:rFonts w:ascii="Arial" w:hAnsi="Arial" w:cs="Arial"/>
        </w:rPr>
        <w:t>NBEA</w:t>
      </w:r>
      <w:r>
        <w:rPr>
          <w:rFonts w:ascii="Arial" w:hAnsi="Arial" w:cs="Arial"/>
        </w:rPr>
        <w:tab/>
      </w:r>
      <w:r>
        <w:rPr>
          <w:rFonts w:ascii="Arial" w:hAnsi="Arial" w:cs="Arial"/>
        </w:rPr>
        <w:tab/>
        <w:t xml:space="preserve">Standard </w:t>
      </w:r>
      <w:r w:rsidR="00ED04A8">
        <w:rPr>
          <w:rFonts w:ascii="Arial" w:hAnsi="Arial" w:cs="Arial"/>
        </w:rPr>
        <w:t xml:space="preserve">1, </w:t>
      </w:r>
      <w:r w:rsidR="004A51B2">
        <w:rPr>
          <w:rFonts w:ascii="Arial" w:hAnsi="Arial" w:cs="Arial"/>
        </w:rPr>
        <w:t>2</w:t>
      </w:r>
      <w:r w:rsidR="00ED04A8">
        <w:rPr>
          <w:rFonts w:ascii="Arial" w:hAnsi="Arial" w:cs="Arial"/>
        </w:rPr>
        <w:t>, 9</w:t>
      </w:r>
    </w:p>
    <w:p w:rsidR="00247666" w:rsidRDefault="00247666"/>
    <w:p w:rsidR="008C1088" w:rsidRDefault="008C1088">
      <w:pPr>
        <w:pStyle w:val="Heading2"/>
        <w:ind w:left="1440" w:hanging="1440"/>
        <w:rPr>
          <w:u w:val="none"/>
        </w:rPr>
      </w:pPr>
      <w:r>
        <w:rPr>
          <w:u w:val="none"/>
        </w:rPr>
        <w:t>Week 11</w:t>
      </w:r>
      <w:r>
        <w:rPr>
          <w:u w:val="none"/>
        </w:rPr>
        <w:tab/>
      </w:r>
      <w:r w:rsidRPr="008A346B">
        <w:rPr>
          <w:b/>
          <w:u w:val="none"/>
        </w:rPr>
        <w:t>Business Plan</w:t>
      </w:r>
      <w:r>
        <w:rPr>
          <w:u w:val="none"/>
        </w:rPr>
        <w:t>: Market Analysis (target market demographic profile, target market projections, market trends and growth, customer needs analysis)</w:t>
      </w:r>
    </w:p>
    <w:p w:rsidR="008C1088" w:rsidRDefault="008C1088">
      <w:pPr>
        <w:pStyle w:val="Heading2"/>
        <w:ind w:left="1440" w:hanging="1440"/>
        <w:rPr>
          <w:u w:val="none"/>
        </w:rPr>
      </w:pPr>
      <w:r>
        <w:rPr>
          <w:u w:val="none"/>
        </w:rPr>
        <w:t>NBEA</w:t>
      </w:r>
      <w:r w:rsidR="00247666">
        <w:rPr>
          <w:u w:val="none"/>
        </w:rPr>
        <w:tab/>
      </w:r>
      <w:r>
        <w:rPr>
          <w:u w:val="none"/>
        </w:rPr>
        <w:t>Standard</w:t>
      </w:r>
      <w:r w:rsidR="004A51B2">
        <w:rPr>
          <w:u w:val="none"/>
        </w:rPr>
        <w:t xml:space="preserve"> 2</w:t>
      </w:r>
      <w:r w:rsidR="00ED04A8">
        <w:rPr>
          <w:u w:val="none"/>
        </w:rPr>
        <w:t>, 9</w:t>
      </w:r>
    </w:p>
    <w:p w:rsidR="008C1088" w:rsidRDefault="008C1088">
      <w:pPr>
        <w:pStyle w:val="Heading2"/>
        <w:ind w:left="1440" w:hanging="1440"/>
        <w:rPr>
          <w:u w:val="none"/>
        </w:rPr>
      </w:pPr>
    </w:p>
    <w:p w:rsidR="00247666" w:rsidRDefault="008C1088" w:rsidP="008C1088">
      <w:pPr>
        <w:pStyle w:val="Heading2"/>
        <w:ind w:left="1440" w:hanging="1440"/>
        <w:rPr>
          <w:u w:val="none"/>
        </w:rPr>
      </w:pPr>
      <w:r>
        <w:rPr>
          <w:u w:val="none"/>
        </w:rPr>
        <w:t>Week 12</w:t>
      </w:r>
      <w:r>
        <w:rPr>
          <w:u w:val="none"/>
        </w:rPr>
        <w:tab/>
      </w:r>
      <w:r w:rsidR="00247666">
        <w:rPr>
          <w:u w:val="none"/>
        </w:rPr>
        <w:t>Chapter 7—</w:t>
      </w:r>
      <w:r w:rsidR="001D0C11">
        <w:rPr>
          <w:u w:val="none"/>
        </w:rPr>
        <w:t>Management and Leadership</w:t>
      </w:r>
      <w:r w:rsidR="00247666">
        <w:rPr>
          <w:u w:val="none"/>
        </w:rPr>
        <w:t xml:space="preserve"> </w:t>
      </w:r>
    </w:p>
    <w:p w:rsidR="00ED04A8" w:rsidRPr="00ED04A8" w:rsidRDefault="00ED04A8" w:rsidP="00ED04A8">
      <w:pPr>
        <w:rPr>
          <w:rFonts w:ascii="Arial" w:hAnsi="Arial" w:cs="Arial"/>
        </w:rPr>
      </w:pPr>
      <w:r w:rsidRPr="00ED04A8">
        <w:rPr>
          <w:rFonts w:ascii="Arial" w:hAnsi="Arial" w:cs="Arial"/>
        </w:rPr>
        <w:t>NBEA</w:t>
      </w:r>
      <w:r w:rsidRPr="00ED04A8">
        <w:rPr>
          <w:rFonts w:ascii="Arial" w:hAnsi="Arial" w:cs="Arial"/>
        </w:rPr>
        <w:tab/>
      </w:r>
      <w:r w:rsidRPr="00ED04A8">
        <w:rPr>
          <w:rFonts w:ascii="Arial" w:hAnsi="Arial" w:cs="Arial"/>
        </w:rPr>
        <w:tab/>
        <w:t>Standard</w:t>
      </w:r>
      <w:r>
        <w:rPr>
          <w:rFonts w:ascii="Arial" w:hAnsi="Arial" w:cs="Arial"/>
        </w:rPr>
        <w:t xml:space="preserve"> 6, 8</w:t>
      </w:r>
    </w:p>
    <w:p w:rsidR="00247666" w:rsidRDefault="00247666">
      <w:pPr>
        <w:pStyle w:val="Heading2"/>
        <w:ind w:left="1440" w:hanging="1440"/>
        <w:rPr>
          <w:u w:val="none"/>
        </w:rPr>
      </w:pPr>
    </w:p>
    <w:p w:rsidR="00247666" w:rsidRDefault="008C1088">
      <w:pPr>
        <w:pStyle w:val="Heading2"/>
        <w:ind w:left="1440" w:hanging="1440"/>
        <w:rPr>
          <w:u w:val="none"/>
        </w:rPr>
      </w:pPr>
      <w:r>
        <w:rPr>
          <w:u w:val="none"/>
        </w:rPr>
        <w:t>Week 13</w:t>
      </w:r>
      <w:r w:rsidR="001D0C11">
        <w:rPr>
          <w:u w:val="none"/>
        </w:rPr>
        <w:tab/>
        <w:t xml:space="preserve">Chapter 8—Human Resources, Culture, and Diversity. </w:t>
      </w:r>
      <w:r w:rsidR="00247666">
        <w:rPr>
          <w:u w:val="none"/>
        </w:rPr>
        <w:t xml:space="preserve"> </w:t>
      </w:r>
      <w:r w:rsidR="008A346B" w:rsidRPr="008A346B">
        <w:rPr>
          <w:b/>
          <w:u w:val="none"/>
        </w:rPr>
        <w:t>Business Plan</w:t>
      </w:r>
      <w:r w:rsidR="008A346B">
        <w:rPr>
          <w:u w:val="none"/>
        </w:rPr>
        <w:t>: Organizational Plan (legal structure, record keeping, legal and insurance issues, labor, staff and training.</w:t>
      </w:r>
    </w:p>
    <w:p w:rsidR="008A346B" w:rsidRPr="008A346B" w:rsidRDefault="008A346B" w:rsidP="008A346B">
      <w:pPr>
        <w:rPr>
          <w:rFonts w:ascii="Arial" w:hAnsi="Arial" w:cs="Arial"/>
        </w:rPr>
      </w:pPr>
      <w:r w:rsidRPr="008A346B">
        <w:rPr>
          <w:rFonts w:ascii="Arial" w:hAnsi="Arial" w:cs="Arial"/>
        </w:rPr>
        <w:t>NBEA</w:t>
      </w:r>
      <w:r>
        <w:rPr>
          <w:rFonts w:ascii="Arial" w:hAnsi="Arial" w:cs="Arial"/>
        </w:rPr>
        <w:tab/>
      </w:r>
      <w:r>
        <w:rPr>
          <w:rFonts w:ascii="Arial" w:hAnsi="Arial" w:cs="Arial"/>
        </w:rPr>
        <w:tab/>
        <w:t xml:space="preserve">Standard </w:t>
      </w:r>
      <w:r w:rsidR="00ED04A8">
        <w:rPr>
          <w:rFonts w:ascii="Arial" w:hAnsi="Arial" w:cs="Arial"/>
        </w:rPr>
        <w:t>5, 7, 8, 9</w:t>
      </w:r>
    </w:p>
    <w:p w:rsidR="00247666" w:rsidRDefault="00247666"/>
    <w:p w:rsidR="00247666" w:rsidRDefault="008C1088">
      <w:pPr>
        <w:pStyle w:val="BodyTextIndent"/>
      </w:pPr>
      <w:r>
        <w:t>Week 14</w:t>
      </w:r>
      <w:r w:rsidR="00247666">
        <w:tab/>
        <w:t>Chapter 9</w:t>
      </w:r>
      <w:r w:rsidR="001D0C11">
        <w:t xml:space="preserve">—Career Planning and Development </w:t>
      </w:r>
      <w:r w:rsidR="001D0C11" w:rsidRPr="001D0C11">
        <w:rPr>
          <w:b/>
        </w:rPr>
        <w:t>Business Plan</w:t>
      </w:r>
      <w:r w:rsidR="001D0C11">
        <w:t>:</w:t>
      </w:r>
      <w:r w:rsidR="008A346B">
        <w:t xml:space="preserve"> Operational Plan (Location, property ownership or lease terms, equipment needs, manufacturing processes and costs, suppliers and purchasing, storage and inventory, channels of distribution, and quality measures and safety.</w:t>
      </w:r>
    </w:p>
    <w:p w:rsidR="00247666" w:rsidRDefault="008A346B" w:rsidP="00ED04A8">
      <w:pPr>
        <w:pStyle w:val="BodyTextIndent"/>
      </w:pPr>
      <w:r>
        <w:t>NBEA</w:t>
      </w:r>
      <w:r>
        <w:tab/>
      </w:r>
      <w:r w:rsidR="00ED04A8">
        <w:t>Standard 8, 9, 10</w:t>
      </w:r>
    </w:p>
    <w:p w:rsidR="00ED04A8" w:rsidRDefault="00ED04A8" w:rsidP="00ED04A8">
      <w:pPr>
        <w:pStyle w:val="BodyTextIndent"/>
      </w:pPr>
    </w:p>
    <w:p w:rsidR="008A346B" w:rsidRDefault="008C1088">
      <w:pPr>
        <w:ind w:left="1440" w:hanging="1440"/>
        <w:rPr>
          <w:rFonts w:ascii="Arial" w:hAnsi="Arial" w:cs="Arial"/>
        </w:rPr>
      </w:pPr>
      <w:r>
        <w:rPr>
          <w:rFonts w:ascii="Arial" w:hAnsi="Arial" w:cs="Arial"/>
        </w:rPr>
        <w:t>Week 15</w:t>
      </w:r>
      <w:r w:rsidR="001D0C11">
        <w:rPr>
          <w:rFonts w:ascii="Arial" w:hAnsi="Arial" w:cs="Arial"/>
        </w:rPr>
        <w:tab/>
      </w:r>
      <w:r w:rsidR="008A346B" w:rsidRPr="00ED04A8">
        <w:rPr>
          <w:rFonts w:ascii="Arial" w:hAnsi="Arial" w:cs="Arial"/>
          <w:b/>
        </w:rPr>
        <w:t>Business Plan</w:t>
      </w:r>
      <w:r w:rsidR="008A346B">
        <w:rPr>
          <w:rFonts w:ascii="Arial" w:hAnsi="Arial" w:cs="Arial"/>
        </w:rPr>
        <w:t xml:space="preserve">: Marketing Plan (Marketing mix strategies, product strategy, place strategy, price strategy, promotion strategy and </w:t>
      </w:r>
    </w:p>
    <w:p w:rsidR="008A346B" w:rsidRDefault="008A346B" w:rsidP="008A346B">
      <w:pPr>
        <w:ind w:left="1440"/>
        <w:rPr>
          <w:rFonts w:ascii="Arial" w:hAnsi="Arial" w:cs="Arial"/>
        </w:rPr>
      </w:pPr>
      <w:r>
        <w:rPr>
          <w:rFonts w:ascii="Arial" w:hAnsi="Arial" w:cs="Arial"/>
        </w:rPr>
        <w:t>people strategy.</w:t>
      </w:r>
    </w:p>
    <w:p w:rsidR="008A346B" w:rsidRDefault="008A346B">
      <w:pPr>
        <w:ind w:left="1440" w:hanging="1440"/>
        <w:rPr>
          <w:rFonts w:ascii="Arial" w:hAnsi="Arial" w:cs="Arial"/>
        </w:rPr>
      </w:pPr>
      <w:r>
        <w:rPr>
          <w:rFonts w:ascii="Arial" w:hAnsi="Arial" w:cs="Arial"/>
        </w:rPr>
        <w:t>NBEA</w:t>
      </w:r>
      <w:r>
        <w:rPr>
          <w:rFonts w:ascii="Arial" w:hAnsi="Arial" w:cs="Arial"/>
        </w:rPr>
        <w:tab/>
        <w:t xml:space="preserve">Standard </w:t>
      </w:r>
      <w:r w:rsidR="00ED04A8">
        <w:rPr>
          <w:rFonts w:ascii="Arial" w:hAnsi="Arial" w:cs="Arial"/>
        </w:rPr>
        <w:t>2, 8, 9</w:t>
      </w:r>
    </w:p>
    <w:p w:rsidR="00247666" w:rsidRDefault="00247666">
      <w:pPr>
        <w:ind w:left="1440" w:hanging="1440"/>
        <w:rPr>
          <w:rFonts w:ascii="Arial" w:hAnsi="Arial" w:cs="Arial"/>
        </w:rPr>
      </w:pPr>
    </w:p>
    <w:p w:rsidR="00247666" w:rsidRDefault="008C1088">
      <w:pPr>
        <w:ind w:left="1440" w:hanging="1440"/>
        <w:rPr>
          <w:rFonts w:ascii="Arial" w:hAnsi="Arial" w:cs="Arial"/>
        </w:rPr>
      </w:pPr>
      <w:r>
        <w:rPr>
          <w:rFonts w:ascii="Arial" w:hAnsi="Arial" w:cs="Arial"/>
        </w:rPr>
        <w:t>Week 16</w:t>
      </w:r>
      <w:r w:rsidR="001D0C11">
        <w:rPr>
          <w:rFonts w:ascii="Arial" w:hAnsi="Arial" w:cs="Arial"/>
        </w:rPr>
        <w:tab/>
        <w:t>Chapter 10</w:t>
      </w:r>
      <w:r w:rsidR="00247666">
        <w:rPr>
          <w:rFonts w:ascii="Arial" w:hAnsi="Arial" w:cs="Arial"/>
        </w:rPr>
        <w:t>--</w:t>
      </w:r>
      <w:r w:rsidR="001D0C11">
        <w:rPr>
          <w:rFonts w:ascii="Arial" w:hAnsi="Arial" w:cs="Arial"/>
        </w:rPr>
        <w:t>Marketing</w:t>
      </w:r>
    </w:p>
    <w:p w:rsidR="008A346B" w:rsidRDefault="008A346B">
      <w:pPr>
        <w:ind w:left="1440" w:hanging="1440"/>
        <w:rPr>
          <w:rFonts w:ascii="Arial" w:hAnsi="Arial" w:cs="Arial"/>
        </w:rPr>
      </w:pPr>
      <w:r>
        <w:rPr>
          <w:rFonts w:ascii="Arial" w:hAnsi="Arial" w:cs="Arial"/>
        </w:rPr>
        <w:t>NBEA</w:t>
      </w:r>
      <w:r>
        <w:rPr>
          <w:rFonts w:ascii="Arial" w:hAnsi="Arial" w:cs="Arial"/>
        </w:rPr>
        <w:tab/>
        <w:t xml:space="preserve">Standard </w:t>
      </w:r>
      <w:r w:rsidR="00ED04A8">
        <w:rPr>
          <w:rFonts w:ascii="Arial" w:hAnsi="Arial" w:cs="Arial"/>
        </w:rPr>
        <w:t>4, 5</w:t>
      </w:r>
      <w:r w:rsidR="000024E9">
        <w:rPr>
          <w:rFonts w:ascii="Arial" w:hAnsi="Arial" w:cs="Arial"/>
        </w:rPr>
        <w:t>, 10</w:t>
      </w:r>
    </w:p>
    <w:p w:rsidR="00247666" w:rsidRDefault="00247666">
      <w:pPr>
        <w:ind w:left="1440" w:hanging="1440"/>
        <w:rPr>
          <w:rFonts w:ascii="Arial" w:hAnsi="Arial" w:cs="Arial"/>
        </w:rPr>
      </w:pPr>
    </w:p>
    <w:p w:rsidR="00B74BA4" w:rsidRDefault="008A346B">
      <w:pPr>
        <w:ind w:left="1440" w:hanging="1440"/>
        <w:rPr>
          <w:rFonts w:ascii="Arial" w:hAnsi="Arial" w:cs="Arial"/>
        </w:rPr>
      </w:pPr>
      <w:r>
        <w:rPr>
          <w:rFonts w:ascii="Arial" w:hAnsi="Arial" w:cs="Arial"/>
        </w:rPr>
        <w:t>Week 17</w:t>
      </w:r>
      <w:r w:rsidR="00247666">
        <w:rPr>
          <w:rFonts w:ascii="Arial" w:hAnsi="Arial" w:cs="Arial"/>
        </w:rPr>
        <w:tab/>
      </w:r>
      <w:r w:rsidR="00B74BA4" w:rsidRPr="00ED04A8">
        <w:rPr>
          <w:rFonts w:ascii="Arial" w:hAnsi="Arial" w:cs="Arial"/>
          <w:b/>
        </w:rPr>
        <w:t>Business Plan</w:t>
      </w:r>
      <w:r w:rsidR="00B74BA4">
        <w:rPr>
          <w:rFonts w:ascii="Arial" w:hAnsi="Arial" w:cs="Arial"/>
        </w:rPr>
        <w:t>.</w:t>
      </w:r>
    </w:p>
    <w:p w:rsidR="00B74BA4" w:rsidRDefault="00B74BA4">
      <w:pPr>
        <w:ind w:left="1440" w:hanging="1440"/>
        <w:rPr>
          <w:rFonts w:ascii="Arial" w:hAnsi="Arial" w:cs="Arial"/>
        </w:rPr>
      </w:pPr>
      <w:r>
        <w:rPr>
          <w:rFonts w:ascii="Arial" w:hAnsi="Arial" w:cs="Arial"/>
        </w:rPr>
        <w:t>NBEA</w:t>
      </w:r>
      <w:r>
        <w:rPr>
          <w:rFonts w:ascii="Arial" w:hAnsi="Arial" w:cs="Arial"/>
        </w:rPr>
        <w:tab/>
        <w:t>Standard</w:t>
      </w:r>
      <w:r w:rsidR="00ED04A8">
        <w:rPr>
          <w:rFonts w:ascii="Arial" w:hAnsi="Arial" w:cs="Arial"/>
        </w:rPr>
        <w:t xml:space="preserve"> 9</w:t>
      </w:r>
    </w:p>
    <w:p w:rsidR="00B74BA4" w:rsidRDefault="00B74BA4">
      <w:pPr>
        <w:ind w:left="1440" w:hanging="1440"/>
        <w:rPr>
          <w:rFonts w:ascii="Arial" w:hAnsi="Arial" w:cs="Arial"/>
        </w:rPr>
      </w:pPr>
    </w:p>
    <w:p w:rsidR="00247666" w:rsidRDefault="00B74BA4">
      <w:pPr>
        <w:ind w:left="1440" w:hanging="1440"/>
        <w:rPr>
          <w:rFonts w:ascii="Arial" w:hAnsi="Arial" w:cs="Arial"/>
        </w:rPr>
      </w:pPr>
      <w:r>
        <w:rPr>
          <w:rFonts w:ascii="Arial" w:hAnsi="Arial" w:cs="Arial"/>
        </w:rPr>
        <w:t>Week 18</w:t>
      </w:r>
      <w:r>
        <w:rPr>
          <w:rFonts w:ascii="Arial" w:hAnsi="Arial" w:cs="Arial"/>
        </w:rPr>
        <w:tab/>
      </w:r>
      <w:r w:rsidR="001D0C11">
        <w:rPr>
          <w:rFonts w:ascii="Arial" w:hAnsi="Arial" w:cs="Arial"/>
        </w:rPr>
        <w:t>Review and Final</w:t>
      </w:r>
      <w:r w:rsidR="00247666">
        <w:rPr>
          <w:rFonts w:ascii="Arial" w:hAnsi="Arial" w:cs="Arial"/>
        </w:rPr>
        <w:t xml:space="preserve"> Exam.</w:t>
      </w:r>
    </w:p>
    <w:p w:rsidR="00B74BA4" w:rsidRDefault="00B74BA4">
      <w:pPr>
        <w:ind w:left="1440" w:hanging="1440"/>
        <w:rPr>
          <w:rFonts w:ascii="Arial" w:hAnsi="Arial" w:cs="Arial"/>
        </w:rPr>
      </w:pPr>
    </w:p>
    <w:p w:rsidR="00247666" w:rsidRDefault="00247666">
      <w:pPr>
        <w:pStyle w:val="Heading2"/>
        <w:ind w:left="1440" w:hanging="1440"/>
        <w:rPr>
          <w:b/>
          <w:bCs/>
          <w:u w:val="none"/>
        </w:rPr>
      </w:pPr>
      <w:r>
        <w:rPr>
          <w:u w:val="none"/>
        </w:rPr>
        <w:br w:type="page"/>
      </w:r>
      <w:r>
        <w:rPr>
          <w:b/>
          <w:bCs/>
          <w:u w:val="none"/>
        </w:rPr>
        <w:t>Section B</w:t>
      </w:r>
    </w:p>
    <w:p w:rsidR="00247666" w:rsidRDefault="00247666"/>
    <w:p w:rsidR="00247666" w:rsidRDefault="00247666"/>
    <w:p w:rsidR="004B0552" w:rsidRDefault="001D0C11">
      <w:pPr>
        <w:pStyle w:val="Heading2"/>
        <w:ind w:left="1440" w:hanging="1440"/>
        <w:rPr>
          <w:u w:val="none"/>
        </w:rPr>
      </w:pPr>
      <w:r>
        <w:rPr>
          <w:u w:val="none"/>
        </w:rPr>
        <w:t>Week 1</w:t>
      </w:r>
      <w:r>
        <w:rPr>
          <w:u w:val="none"/>
        </w:rPr>
        <w:tab/>
        <w:t>Chapter 11—Business and Technology</w:t>
      </w:r>
      <w:r w:rsidR="00247666">
        <w:rPr>
          <w:u w:val="none"/>
        </w:rPr>
        <w:tab/>
      </w:r>
      <w:r w:rsidR="004B0552">
        <w:rPr>
          <w:u w:val="none"/>
        </w:rPr>
        <w:t xml:space="preserve">Test </w:t>
      </w:r>
    </w:p>
    <w:p w:rsidR="00247666" w:rsidRDefault="00247666" w:rsidP="004B0552">
      <w:pPr>
        <w:pStyle w:val="Heading2"/>
        <w:ind w:left="1440"/>
        <w:rPr>
          <w:b/>
          <w:bCs/>
          <w:u w:val="none"/>
        </w:rPr>
      </w:pPr>
      <w:r>
        <w:rPr>
          <w:b/>
          <w:bCs/>
          <w:u w:val="none"/>
        </w:rPr>
        <w:t xml:space="preserve">Continue working on Business Plan. </w:t>
      </w:r>
    </w:p>
    <w:p w:rsidR="004B0552" w:rsidRPr="004B0552" w:rsidRDefault="004B0552" w:rsidP="004B0552">
      <w:pPr>
        <w:rPr>
          <w:rFonts w:ascii="Arial" w:hAnsi="Arial" w:cs="Arial"/>
        </w:rPr>
      </w:pPr>
      <w:r w:rsidRPr="004B0552">
        <w:rPr>
          <w:rFonts w:ascii="Arial" w:hAnsi="Arial" w:cs="Arial"/>
        </w:rPr>
        <w:t>NBEA</w:t>
      </w:r>
      <w:r w:rsidRPr="004B0552">
        <w:rPr>
          <w:rFonts w:ascii="Arial" w:hAnsi="Arial" w:cs="Arial"/>
        </w:rPr>
        <w:tab/>
      </w:r>
      <w:r w:rsidRPr="004B0552">
        <w:rPr>
          <w:rFonts w:ascii="Arial" w:hAnsi="Arial" w:cs="Arial"/>
        </w:rPr>
        <w:tab/>
      </w:r>
      <w:r>
        <w:rPr>
          <w:rFonts w:ascii="Arial" w:hAnsi="Arial" w:cs="Arial"/>
        </w:rPr>
        <w:t>Standard</w:t>
      </w:r>
      <w:r w:rsidR="00ED04A8">
        <w:rPr>
          <w:rFonts w:ascii="Arial" w:hAnsi="Arial" w:cs="Arial"/>
        </w:rPr>
        <w:t xml:space="preserve"> 4, 9</w:t>
      </w:r>
    </w:p>
    <w:p w:rsidR="00247666" w:rsidRDefault="00247666">
      <w:pPr>
        <w:pStyle w:val="Header"/>
        <w:tabs>
          <w:tab w:val="clear" w:pos="4320"/>
          <w:tab w:val="clear" w:pos="8640"/>
        </w:tabs>
      </w:pPr>
    </w:p>
    <w:p w:rsidR="004B0552" w:rsidRDefault="00247666">
      <w:pPr>
        <w:pStyle w:val="BodyTextIndent"/>
      </w:pPr>
      <w:r>
        <w:t>Week 2</w:t>
      </w:r>
      <w:r>
        <w:tab/>
      </w:r>
      <w:r w:rsidR="004B0552" w:rsidRPr="00DF22AD">
        <w:rPr>
          <w:b/>
        </w:rPr>
        <w:t>Business Plan</w:t>
      </w:r>
      <w:r w:rsidR="004B0552">
        <w:t xml:space="preserve">: Competitive Analysis (competitive overview, </w:t>
      </w:r>
    </w:p>
    <w:p w:rsidR="004B0552" w:rsidRDefault="004B0552" w:rsidP="004B0552">
      <w:pPr>
        <w:pStyle w:val="BodyTextIndent"/>
        <w:ind w:firstLine="0"/>
      </w:pPr>
      <w:r>
        <w:t>competitive advantage)</w:t>
      </w:r>
    </w:p>
    <w:p w:rsidR="004B0552" w:rsidRDefault="004B0552" w:rsidP="004B0552">
      <w:pPr>
        <w:pStyle w:val="BodyTextIndent"/>
      </w:pPr>
      <w:r>
        <w:t>NBEA</w:t>
      </w:r>
      <w:r>
        <w:tab/>
        <w:t>Standard</w:t>
      </w:r>
      <w:r w:rsidR="00ED04A8">
        <w:t xml:space="preserve"> </w:t>
      </w:r>
      <w:r w:rsidR="000024E9">
        <w:t xml:space="preserve">7, </w:t>
      </w:r>
      <w:r w:rsidR="00ED04A8">
        <w:t>9</w:t>
      </w:r>
      <w:r w:rsidR="000024E9">
        <w:t>, 12</w:t>
      </w:r>
    </w:p>
    <w:p w:rsidR="004B0552" w:rsidRDefault="004B0552">
      <w:pPr>
        <w:pStyle w:val="BodyTextIndent"/>
      </w:pPr>
    </w:p>
    <w:p w:rsidR="00133D70" w:rsidRDefault="004B0552" w:rsidP="00DF22AD">
      <w:pPr>
        <w:pStyle w:val="BodyTextIndent"/>
      </w:pPr>
      <w:r>
        <w:t>Week 3</w:t>
      </w:r>
      <w:r>
        <w:tab/>
      </w:r>
      <w:r w:rsidR="001D0C11">
        <w:t>Chapter 12</w:t>
      </w:r>
      <w:r w:rsidR="00133D70">
        <w:t>—</w:t>
      </w:r>
      <w:r w:rsidR="001D0C11">
        <w:t>Financial Managment</w:t>
      </w:r>
    </w:p>
    <w:p w:rsidR="00133D70" w:rsidRDefault="00133D70" w:rsidP="00133D70">
      <w:pPr>
        <w:ind w:left="1440" w:hanging="1440"/>
        <w:rPr>
          <w:rFonts w:ascii="Arial" w:hAnsi="Arial" w:cs="Arial"/>
        </w:rPr>
      </w:pPr>
      <w:r>
        <w:rPr>
          <w:rFonts w:ascii="Arial" w:hAnsi="Arial" w:cs="Arial"/>
        </w:rPr>
        <w:tab/>
      </w:r>
      <w:r w:rsidRPr="00133D70">
        <w:rPr>
          <w:rFonts w:ascii="Arial" w:hAnsi="Arial" w:cs="Arial"/>
          <w:b/>
        </w:rPr>
        <w:t>Business Plan</w:t>
      </w:r>
      <w:r>
        <w:rPr>
          <w:rFonts w:ascii="Arial" w:hAnsi="Arial" w:cs="Arial"/>
        </w:rPr>
        <w:t>: Growth Plan (growth strategies, business location issues, effects of growth, and growth financing)</w:t>
      </w:r>
    </w:p>
    <w:p w:rsidR="00133D70" w:rsidRDefault="00133D70" w:rsidP="00133D70">
      <w:pPr>
        <w:ind w:left="1440" w:hanging="1440"/>
        <w:rPr>
          <w:rFonts w:ascii="Arial" w:hAnsi="Arial" w:cs="Arial"/>
        </w:rPr>
      </w:pPr>
      <w:r>
        <w:rPr>
          <w:rFonts w:ascii="Arial" w:hAnsi="Arial" w:cs="Arial"/>
        </w:rPr>
        <w:t>NBEA</w:t>
      </w:r>
      <w:r>
        <w:rPr>
          <w:rFonts w:ascii="Arial" w:hAnsi="Arial" w:cs="Arial"/>
        </w:rPr>
        <w:tab/>
        <w:t>Standard</w:t>
      </w:r>
      <w:r w:rsidR="00ED04A8">
        <w:rPr>
          <w:rFonts w:ascii="Arial" w:hAnsi="Arial" w:cs="Arial"/>
        </w:rPr>
        <w:t xml:space="preserve"> 9</w:t>
      </w:r>
    </w:p>
    <w:p w:rsidR="00DF22AD" w:rsidRDefault="00DF22AD" w:rsidP="00133D70">
      <w:pPr>
        <w:ind w:left="1440" w:hanging="1440"/>
        <w:rPr>
          <w:rFonts w:ascii="Arial" w:hAnsi="Arial" w:cs="Arial"/>
        </w:rPr>
      </w:pPr>
    </w:p>
    <w:p w:rsidR="00DF22AD" w:rsidRDefault="00DF22AD" w:rsidP="00DF22AD">
      <w:pPr>
        <w:ind w:left="1440" w:hanging="1440"/>
        <w:rPr>
          <w:rFonts w:ascii="Arial" w:hAnsi="Arial" w:cs="Arial"/>
        </w:rPr>
      </w:pPr>
      <w:r>
        <w:rPr>
          <w:rFonts w:ascii="Arial" w:hAnsi="Arial" w:cs="Arial"/>
        </w:rPr>
        <w:t>W</w:t>
      </w:r>
      <w:r w:rsidR="001D0C11">
        <w:rPr>
          <w:rFonts w:ascii="Arial" w:hAnsi="Arial" w:cs="Arial"/>
        </w:rPr>
        <w:t>eek 4</w:t>
      </w:r>
      <w:r w:rsidR="001D0C11">
        <w:rPr>
          <w:rFonts w:ascii="Arial" w:hAnsi="Arial" w:cs="Arial"/>
        </w:rPr>
        <w:tab/>
        <w:t>Chapter 13</w:t>
      </w:r>
      <w:r>
        <w:rPr>
          <w:rFonts w:ascii="Arial" w:hAnsi="Arial" w:cs="Arial"/>
        </w:rPr>
        <w:t>—</w:t>
      </w:r>
      <w:r w:rsidR="001D0C11">
        <w:rPr>
          <w:rFonts w:ascii="Arial" w:hAnsi="Arial" w:cs="Arial"/>
        </w:rPr>
        <w:t xml:space="preserve">Production and Business Operations </w:t>
      </w:r>
      <w:r>
        <w:rPr>
          <w:rFonts w:ascii="Arial" w:hAnsi="Arial" w:cs="Arial"/>
        </w:rPr>
        <w:t xml:space="preserve"> </w:t>
      </w:r>
      <w:r w:rsidRPr="00133D70">
        <w:rPr>
          <w:rFonts w:ascii="Arial" w:hAnsi="Arial" w:cs="Arial"/>
          <w:b/>
        </w:rPr>
        <w:t>Business Plan</w:t>
      </w:r>
      <w:r>
        <w:rPr>
          <w:rFonts w:ascii="Arial" w:hAnsi="Arial" w:cs="Arial"/>
        </w:rPr>
        <w:t>: Financial Plan (investment proposal, exit strategy, cash flow projection, projected balance sheet)</w:t>
      </w:r>
    </w:p>
    <w:p w:rsidR="00DF22AD" w:rsidRDefault="00DF22AD" w:rsidP="00DF22AD">
      <w:pPr>
        <w:ind w:left="1440" w:hanging="1440"/>
        <w:rPr>
          <w:rFonts w:ascii="Arial" w:hAnsi="Arial" w:cs="Arial"/>
        </w:rPr>
      </w:pPr>
      <w:r>
        <w:rPr>
          <w:rFonts w:ascii="Arial" w:hAnsi="Arial" w:cs="Arial"/>
        </w:rPr>
        <w:t>NBEA</w:t>
      </w:r>
      <w:r>
        <w:rPr>
          <w:rFonts w:ascii="Arial" w:hAnsi="Arial" w:cs="Arial"/>
        </w:rPr>
        <w:tab/>
        <w:t>Standard</w:t>
      </w:r>
      <w:r w:rsidR="004A51B2">
        <w:rPr>
          <w:rFonts w:ascii="Arial" w:hAnsi="Arial" w:cs="Arial"/>
        </w:rPr>
        <w:t xml:space="preserve"> 4</w:t>
      </w:r>
      <w:r w:rsidR="00ED04A8">
        <w:rPr>
          <w:rFonts w:ascii="Arial" w:hAnsi="Arial" w:cs="Arial"/>
        </w:rPr>
        <w:t>, 9</w:t>
      </w:r>
    </w:p>
    <w:p w:rsidR="00DF22AD" w:rsidRDefault="00DF22AD" w:rsidP="00133D70">
      <w:pPr>
        <w:ind w:left="1440" w:hanging="1440"/>
        <w:rPr>
          <w:rFonts w:ascii="Arial" w:hAnsi="Arial" w:cs="Arial"/>
        </w:rPr>
      </w:pPr>
    </w:p>
    <w:p w:rsidR="00133D70" w:rsidRDefault="00DF22AD">
      <w:pPr>
        <w:ind w:left="1440" w:hanging="1440"/>
        <w:rPr>
          <w:rFonts w:ascii="Arial" w:hAnsi="Arial" w:cs="Arial"/>
        </w:rPr>
      </w:pPr>
      <w:r>
        <w:rPr>
          <w:rFonts w:ascii="Arial" w:hAnsi="Arial" w:cs="Arial"/>
        </w:rPr>
        <w:t>Week 5</w:t>
      </w:r>
      <w:r>
        <w:rPr>
          <w:rFonts w:ascii="Arial" w:hAnsi="Arial" w:cs="Arial"/>
        </w:rPr>
        <w:tab/>
      </w:r>
      <w:r w:rsidRPr="00133D70">
        <w:rPr>
          <w:rFonts w:ascii="Arial" w:hAnsi="Arial" w:cs="Arial"/>
          <w:b/>
        </w:rPr>
        <w:t>Business Plan:</w:t>
      </w:r>
      <w:r>
        <w:rPr>
          <w:rFonts w:ascii="Arial" w:hAnsi="Arial" w:cs="Arial"/>
        </w:rPr>
        <w:t xml:space="preserve"> Contingency Plan (Examine the assumptions in the business plan and the greatest risk to the business</w:t>
      </w:r>
    </w:p>
    <w:p w:rsidR="00DF22AD" w:rsidRDefault="00DF22AD">
      <w:pPr>
        <w:ind w:left="1440" w:hanging="1440"/>
        <w:rPr>
          <w:rFonts w:ascii="Arial" w:hAnsi="Arial" w:cs="Arial"/>
        </w:rPr>
      </w:pPr>
      <w:r>
        <w:rPr>
          <w:rFonts w:ascii="Arial" w:hAnsi="Arial" w:cs="Arial"/>
        </w:rPr>
        <w:t>NBEA</w:t>
      </w:r>
      <w:r>
        <w:rPr>
          <w:rFonts w:ascii="Arial" w:hAnsi="Arial" w:cs="Arial"/>
        </w:rPr>
        <w:tab/>
        <w:t>Standard</w:t>
      </w:r>
      <w:r w:rsidR="00ED04A8">
        <w:rPr>
          <w:rFonts w:ascii="Arial" w:hAnsi="Arial" w:cs="Arial"/>
        </w:rPr>
        <w:t xml:space="preserve"> 9</w:t>
      </w:r>
    </w:p>
    <w:p w:rsidR="00DF22AD" w:rsidRDefault="00DF22AD">
      <w:pPr>
        <w:ind w:left="1440" w:hanging="1440"/>
        <w:rPr>
          <w:rFonts w:ascii="Arial" w:hAnsi="Arial" w:cs="Arial"/>
        </w:rPr>
      </w:pPr>
    </w:p>
    <w:p w:rsidR="00DF22AD" w:rsidRDefault="00DF22AD" w:rsidP="00DF22AD">
      <w:pPr>
        <w:pStyle w:val="BodyTextIndent"/>
      </w:pPr>
      <w:r>
        <w:t>Week 6</w:t>
      </w:r>
      <w:r>
        <w:tab/>
      </w:r>
      <w:r w:rsidRPr="00ED04A8">
        <w:rPr>
          <w:b/>
        </w:rPr>
        <w:t>Business Plan</w:t>
      </w:r>
      <w:r>
        <w:t>: Executive summary, cover page, title page, table of contents and supporting documents.</w:t>
      </w:r>
    </w:p>
    <w:p w:rsidR="00DF22AD" w:rsidRDefault="00DF22AD" w:rsidP="00DF22AD">
      <w:pPr>
        <w:pStyle w:val="BodyTextIndent"/>
        <w:ind w:left="0" w:firstLine="0"/>
      </w:pPr>
      <w:r>
        <w:t xml:space="preserve">NBEA </w:t>
      </w:r>
      <w:r>
        <w:tab/>
        <w:t>Standard</w:t>
      </w:r>
      <w:r w:rsidR="00ED04A8">
        <w:t xml:space="preserve"> 9</w:t>
      </w:r>
    </w:p>
    <w:p w:rsidR="00DF22AD" w:rsidRDefault="00DF22AD" w:rsidP="00DF22AD">
      <w:pPr>
        <w:pStyle w:val="BodyTextIndent"/>
        <w:ind w:left="0" w:firstLine="0"/>
      </w:pPr>
    </w:p>
    <w:p w:rsidR="004A51B2" w:rsidRPr="00133D70" w:rsidRDefault="00DF22AD" w:rsidP="004A51B2">
      <w:pPr>
        <w:ind w:left="1440" w:hanging="1440"/>
        <w:rPr>
          <w:rFonts w:ascii="Arial" w:hAnsi="Arial" w:cs="Arial"/>
          <w:b/>
          <w:bCs/>
        </w:rPr>
      </w:pPr>
      <w:r w:rsidRPr="004A51B2">
        <w:rPr>
          <w:rFonts w:ascii="Arial" w:hAnsi="Arial" w:cs="Arial"/>
        </w:rPr>
        <w:t>Week 7</w:t>
      </w:r>
      <w:r>
        <w:tab/>
      </w:r>
      <w:r w:rsidR="004A51B2">
        <w:rPr>
          <w:rFonts w:ascii="Arial" w:hAnsi="Arial" w:cs="Arial"/>
          <w:b/>
          <w:bCs/>
        </w:rPr>
        <w:t xml:space="preserve">Present Business </w:t>
      </w:r>
      <w:r w:rsidR="004A51B2" w:rsidRPr="00133D70">
        <w:rPr>
          <w:rFonts w:ascii="Arial" w:hAnsi="Arial" w:cs="Arial"/>
          <w:b/>
          <w:bCs/>
        </w:rPr>
        <w:t>Plan</w:t>
      </w:r>
    </w:p>
    <w:p w:rsidR="00DF22AD" w:rsidRDefault="00ED04A8" w:rsidP="00DF22AD">
      <w:pPr>
        <w:pStyle w:val="BodyTextIndent"/>
      </w:pPr>
      <w:r>
        <w:t>NBEA</w:t>
      </w:r>
      <w:r>
        <w:tab/>
        <w:t>Standard 9</w:t>
      </w:r>
    </w:p>
    <w:p w:rsidR="00DF22AD" w:rsidRDefault="00DF22AD" w:rsidP="00DF22AD">
      <w:pPr>
        <w:pStyle w:val="BodyTextIndent"/>
      </w:pPr>
    </w:p>
    <w:p w:rsidR="00DF22AD" w:rsidRDefault="004A51B2" w:rsidP="00DF22AD">
      <w:pPr>
        <w:pStyle w:val="BodyTextIndent"/>
      </w:pPr>
      <w:r>
        <w:t>Week 8</w:t>
      </w:r>
      <w:r>
        <w:tab/>
      </w:r>
      <w:r w:rsidR="001D0C11">
        <w:t>Chapter 14</w:t>
      </w:r>
      <w:r w:rsidR="00DF22AD">
        <w:t>—</w:t>
      </w:r>
      <w:r w:rsidR="00394377">
        <w:t>Risk Management</w:t>
      </w:r>
      <w:r w:rsidR="00DF22AD">
        <w:t>.  Test</w:t>
      </w:r>
    </w:p>
    <w:p w:rsidR="004A51B2" w:rsidRDefault="004A51B2" w:rsidP="00DF22AD">
      <w:pPr>
        <w:pStyle w:val="BodyTextIndent"/>
      </w:pPr>
      <w:r>
        <w:t>NBEA</w:t>
      </w:r>
      <w:r>
        <w:tab/>
        <w:t>Standard</w:t>
      </w:r>
    </w:p>
    <w:p w:rsidR="00DF22AD" w:rsidRDefault="00DF22AD">
      <w:pPr>
        <w:ind w:left="1440" w:hanging="1440"/>
        <w:rPr>
          <w:rFonts w:ascii="Arial" w:hAnsi="Arial" w:cs="Arial"/>
        </w:rPr>
      </w:pPr>
    </w:p>
    <w:p w:rsidR="004A51B2" w:rsidRDefault="004A51B2">
      <w:pPr>
        <w:ind w:left="1440" w:hanging="1440"/>
        <w:rPr>
          <w:rFonts w:ascii="Arial" w:hAnsi="Arial" w:cs="Arial"/>
        </w:rPr>
      </w:pPr>
      <w:r>
        <w:rPr>
          <w:rFonts w:ascii="Arial" w:hAnsi="Arial" w:cs="Arial"/>
        </w:rPr>
        <w:t>Week 9</w:t>
      </w:r>
      <w:r w:rsidR="00247666">
        <w:rPr>
          <w:rFonts w:ascii="Arial" w:hAnsi="Arial" w:cs="Arial"/>
        </w:rPr>
        <w:tab/>
      </w:r>
      <w:r>
        <w:rPr>
          <w:rFonts w:ascii="Arial" w:hAnsi="Arial" w:cs="Arial"/>
        </w:rPr>
        <w:t>Exam over first nine weeks</w:t>
      </w:r>
    </w:p>
    <w:p w:rsidR="004A51B2" w:rsidRDefault="004A51B2">
      <w:pPr>
        <w:ind w:left="1440" w:hanging="1440"/>
        <w:rPr>
          <w:rFonts w:ascii="Arial" w:hAnsi="Arial" w:cs="Arial"/>
        </w:rPr>
      </w:pPr>
    </w:p>
    <w:p w:rsidR="00247666" w:rsidRDefault="004A51B2">
      <w:pPr>
        <w:ind w:left="1440" w:hanging="1440"/>
        <w:rPr>
          <w:rFonts w:ascii="Arial" w:hAnsi="Arial" w:cs="Arial"/>
        </w:rPr>
      </w:pPr>
      <w:r>
        <w:rPr>
          <w:rFonts w:ascii="Arial" w:hAnsi="Arial" w:cs="Arial"/>
        </w:rPr>
        <w:t>Week 10</w:t>
      </w:r>
      <w:r>
        <w:rPr>
          <w:rFonts w:ascii="Arial" w:hAnsi="Arial" w:cs="Arial"/>
        </w:rPr>
        <w:tab/>
      </w:r>
      <w:r w:rsidR="00247666">
        <w:rPr>
          <w:rFonts w:ascii="Arial" w:hAnsi="Arial" w:cs="Arial"/>
        </w:rPr>
        <w:t>Chapter 1</w:t>
      </w:r>
      <w:r w:rsidR="00394377">
        <w:rPr>
          <w:rFonts w:ascii="Arial" w:hAnsi="Arial" w:cs="Arial"/>
        </w:rPr>
        <w:t>5</w:t>
      </w:r>
      <w:r w:rsidR="00247666">
        <w:rPr>
          <w:rFonts w:ascii="Arial" w:hAnsi="Arial" w:cs="Arial"/>
        </w:rPr>
        <w:t>—</w:t>
      </w:r>
      <w:r w:rsidR="00394377">
        <w:rPr>
          <w:rFonts w:ascii="Arial" w:hAnsi="Arial" w:cs="Arial"/>
        </w:rPr>
        <w:t>Consumers in Global Economy</w:t>
      </w:r>
      <w:r w:rsidR="00247666">
        <w:rPr>
          <w:rFonts w:ascii="Arial" w:hAnsi="Arial" w:cs="Arial"/>
        </w:rPr>
        <w:t xml:space="preserve">.  </w:t>
      </w:r>
    </w:p>
    <w:p w:rsidR="00DF22AD" w:rsidRDefault="004B0552" w:rsidP="004A51B2">
      <w:pPr>
        <w:ind w:left="1440" w:hanging="1440"/>
        <w:rPr>
          <w:rFonts w:ascii="Arial" w:hAnsi="Arial" w:cs="Arial"/>
        </w:rPr>
      </w:pPr>
      <w:r>
        <w:rPr>
          <w:rFonts w:ascii="Arial" w:hAnsi="Arial" w:cs="Arial"/>
        </w:rPr>
        <w:t>NBEA</w:t>
      </w:r>
      <w:r>
        <w:rPr>
          <w:rFonts w:ascii="Arial" w:hAnsi="Arial" w:cs="Arial"/>
        </w:rPr>
        <w:tab/>
        <w:t>Standard</w:t>
      </w:r>
    </w:p>
    <w:p w:rsidR="00247666" w:rsidRDefault="00247666">
      <w:pPr>
        <w:ind w:left="1440" w:hanging="1440"/>
        <w:rPr>
          <w:rFonts w:ascii="Arial" w:hAnsi="Arial" w:cs="Arial"/>
        </w:rPr>
      </w:pPr>
    </w:p>
    <w:p w:rsidR="00247666" w:rsidRDefault="004A51B2">
      <w:pPr>
        <w:ind w:left="1440" w:hanging="1440"/>
        <w:rPr>
          <w:rFonts w:ascii="Arial" w:hAnsi="Arial" w:cs="Arial"/>
        </w:rPr>
      </w:pPr>
      <w:r>
        <w:rPr>
          <w:rFonts w:ascii="Arial" w:hAnsi="Arial" w:cs="Arial"/>
        </w:rPr>
        <w:t>Week 11</w:t>
      </w:r>
      <w:r w:rsidR="00394377">
        <w:rPr>
          <w:rFonts w:ascii="Arial" w:hAnsi="Arial" w:cs="Arial"/>
        </w:rPr>
        <w:tab/>
        <w:t>Chapter 16</w:t>
      </w:r>
      <w:r w:rsidR="00247666">
        <w:rPr>
          <w:rFonts w:ascii="Arial" w:hAnsi="Arial" w:cs="Arial"/>
        </w:rPr>
        <w:t>—</w:t>
      </w:r>
      <w:r w:rsidR="00394377">
        <w:rPr>
          <w:rFonts w:ascii="Arial" w:hAnsi="Arial" w:cs="Arial"/>
        </w:rPr>
        <w:t>Money Management and Financial Planning</w:t>
      </w:r>
      <w:r w:rsidR="00247666">
        <w:rPr>
          <w:rFonts w:ascii="Arial" w:hAnsi="Arial" w:cs="Arial"/>
        </w:rPr>
        <w:t>.</w:t>
      </w:r>
    </w:p>
    <w:p w:rsidR="00133D70" w:rsidRDefault="00133D70">
      <w:pPr>
        <w:ind w:left="1440" w:hanging="1440"/>
        <w:rPr>
          <w:rFonts w:ascii="Arial" w:hAnsi="Arial" w:cs="Arial"/>
        </w:rPr>
      </w:pPr>
      <w:r>
        <w:rPr>
          <w:rFonts w:ascii="Arial" w:hAnsi="Arial" w:cs="Arial"/>
        </w:rPr>
        <w:t>NBEA</w:t>
      </w:r>
      <w:r>
        <w:rPr>
          <w:rFonts w:ascii="Arial" w:hAnsi="Arial" w:cs="Arial"/>
        </w:rPr>
        <w:tab/>
        <w:t>Standard</w:t>
      </w:r>
    </w:p>
    <w:p w:rsidR="00247666" w:rsidRDefault="00247666">
      <w:pPr>
        <w:ind w:left="1440" w:hanging="1440"/>
        <w:rPr>
          <w:rFonts w:ascii="Arial" w:hAnsi="Arial" w:cs="Arial"/>
        </w:rPr>
      </w:pPr>
    </w:p>
    <w:p w:rsidR="00247666" w:rsidRDefault="004A51B2">
      <w:pPr>
        <w:ind w:left="1440" w:hanging="1440"/>
        <w:rPr>
          <w:rFonts w:ascii="Arial" w:hAnsi="Arial" w:cs="Arial"/>
        </w:rPr>
      </w:pPr>
      <w:r>
        <w:rPr>
          <w:rFonts w:ascii="Arial" w:hAnsi="Arial" w:cs="Arial"/>
        </w:rPr>
        <w:t>Week 12</w:t>
      </w:r>
      <w:r w:rsidR="00247666">
        <w:rPr>
          <w:rFonts w:ascii="Arial" w:hAnsi="Arial" w:cs="Arial"/>
        </w:rPr>
        <w:tab/>
        <w:t>Chapter 1</w:t>
      </w:r>
      <w:r w:rsidR="00394377">
        <w:rPr>
          <w:rFonts w:ascii="Arial" w:hAnsi="Arial" w:cs="Arial"/>
        </w:rPr>
        <w:t>7</w:t>
      </w:r>
      <w:r w:rsidR="00247666">
        <w:rPr>
          <w:rFonts w:ascii="Arial" w:hAnsi="Arial" w:cs="Arial"/>
        </w:rPr>
        <w:t>-</w:t>
      </w:r>
      <w:r w:rsidR="00394377">
        <w:rPr>
          <w:rFonts w:ascii="Arial" w:hAnsi="Arial" w:cs="Arial"/>
        </w:rPr>
        <w:t>Banking and Financial Services</w:t>
      </w:r>
    </w:p>
    <w:p w:rsidR="00133D70" w:rsidRDefault="00133D70">
      <w:pPr>
        <w:ind w:left="1440" w:hanging="1440"/>
        <w:rPr>
          <w:rFonts w:ascii="Arial" w:hAnsi="Arial" w:cs="Arial"/>
        </w:rPr>
      </w:pPr>
      <w:r>
        <w:rPr>
          <w:rFonts w:ascii="Arial" w:hAnsi="Arial" w:cs="Arial"/>
        </w:rPr>
        <w:t>NBEA</w:t>
      </w:r>
      <w:r>
        <w:rPr>
          <w:rFonts w:ascii="Arial" w:hAnsi="Arial" w:cs="Arial"/>
        </w:rPr>
        <w:tab/>
        <w:t>Standard</w:t>
      </w:r>
    </w:p>
    <w:p w:rsidR="00247666" w:rsidRDefault="00247666">
      <w:pPr>
        <w:ind w:left="1440" w:hanging="1440"/>
        <w:rPr>
          <w:rFonts w:ascii="Arial" w:hAnsi="Arial" w:cs="Arial"/>
        </w:rPr>
      </w:pPr>
    </w:p>
    <w:p w:rsidR="00247666" w:rsidRDefault="004A51B2">
      <w:pPr>
        <w:ind w:left="1440" w:hanging="1440"/>
        <w:rPr>
          <w:rFonts w:ascii="Arial" w:hAnsi="Arial" w:cs="Arial"/>
        </w:rPr>
      </w:pPr>
      <w:r>
        <w:rPr>
          <w:rFonts w:ascii="Arial" w:hAnsi="Arial" w:cs="Arial"/>
        </w:rPr>
        <w:t>Week 13</w:t>
      </w:r>
      <w:r w:rsidR="00394377">
        <w:rPr>
          <w:rFonts w:ascii="Arial" w:hAnsi="Arial" w:cs="Arial"/>
        </w:rPr>
        <w:tab/>
        <w:t>Chapter 18</w:t>
      </w:r>
      <w:r w:rsidR="00247666">
        <w:rPr>
          <w:rFonts w:ascii="Arial" w:hAnsi="Arial" w:cs="Arial"/>
        </w:rPr>
        <w:t>—</w:t>
      </w:r>
      <w:r w:rsidR="00394377">
        <w:rPr>
          <w:rFonts w:ascii="Arial" w:hAnsi="Arial" w:cs="Arial"/>
        </w:rPr>
        <w:t>Consumer Credit</w:t>
      </w:r>
      <w:r w:rsidR="00247666">
        <w:rPr>
          <w:rFonts w:ascii="Arial" w:hAnsi="Arial" w:cs="Arial"/>
        </w:rPr>
        <w:t>.</w:t>
      </w:r>
    </w:p>
    <w:p w:rsidR="00133D70" w:rsidRDefault="00133D70">
      <w:pPr>
        <w:ind w:left="1440" w:hanging="1440"/>
        <w:rPr>
          <w:rFonts w:ascii="Arial" w:hAnsi="Arial" w:cs="Arial"/>
        </w:rPr>
      </w:pPr>
      <w:r>
        <w:rPr>
          <w:rFonts w:ascii="Arial" w:hAnsi="Arial" w:cs="Arial"/>
        </w:rPr>
        <w:t>NBEA</w:t>
      </w:r>
      <w:r>
        <w:rPr>
          <w:rFonts w:ascii="Arial" w:hAnsi="Arial" w:cs="Arial"/>
        </w:rPr>
        <w:tab/>
        <w:t>Standard</w:t>
      </w:r>
    </w:p>
    <w:p w:rsidR="00247666" w:rsidRDefault="00247666">
      <w:pPr>
        <w:ind w:left="1440" w:hanging="1440"/>
        <w:rPr>
          <w:rFonts w:ascii="Arial" w:hAnsi="Arial" w:cs="Arial"/>
        </w:rPr>
      </w:pPr>
    </w:p>
    <w:p w:rsidR="00133D70" w:rsidRPr="00133D70" w:rsidRDefault="004A51B2" w:rsidP="00133D70">
      <w:pPr>
        <w:ind w:left="1440" w:hanging="1440"/>
        <w:rPr>
          <w:rFonts w:ascii="Arial" w:hAnsi="Arial" w:cs="Arial"/>
          <w:b/>
          <w:bCs/>
        </w:rPr>
      </w:pPr>
      <w:r>
        <w:rPr>
          <w:rFonts w:ascii="Arial" w:hAnsi="Arial" w:cs="Arial"/>
        </w:rPr>
        <w:t>Week 14</w:t>
      </w:r>
      <w:r w:rsidR="00247666">
        <w:rPr>
          <w:rFonts w:ascii="Arial" w:hAnsi="Arial" w:cs="Arial"/>
        </w:rPr>
        <w:tab/>
        <w:t>Chapter 1</w:t>
      </w:r>
      <w:r w:rsidR="00394377">
        <w:rPr>
          <w:rFonts w:ascii="Arial" w:hAnsi="Arial" w:cs="Arial"/>
        </w:rPr>
        <w:t>9</w:t>
      </w:r>
      <w:r w:rsidR="00247666">
        <w:rPr>
          <w:rFonts w:ascii="Arial" w:hAnsi="Arial" w:cs="Arial"/>
        </w:rPr>
        <w:t>—</w:t>
      </w:r>
      <w:r w:rsidR="00394377">
        <w:rPr>
          <w:rFonts w:ascii="Arial" w:hAnsi="Arial" w:cs="Arial"/>
        </w:rPr>
        <w:t>Savings and Investment Strategies</w:t>
      </w:r>
      <w:r w:rsidR="00247666">
        <w:rPr>
          <w:rFonts w:ascii="Arial" w:hAnsi="Arial" w:cs="Arial"/>
        </w:rPr>
        <w:t xml:space="preserve">  </w:t>
      </w:r>
    </w:p>
    <w:p w:rsidR="00133D70" w:rsidRDefault="00133D70">
      <w:pPr>
        <w:ind w:left="1440" w:hanging="1440"/>
        <w:rPr>
          <w:rFonts w:ascii="Arial" w:hAnsi="Arial" w:cs="Arial"/>
        </w:rPr>
      </w:pPr>
      <w:r>
        <w:rPr>
          <w:rFonts w:ascii="Arial" w:hAnsi="Arial" w:cs="Arial"/>
        </w:rPr>
        <w:t>NBEA</w:t>
      </w:r>
      <w:r>
        <w:rPr>
          <w:rFonts w:ascii="Arial" w:hAnsi="Arial" w:cs="Arial"/>
        </w:rPr>
        <w:tab/>
        <w:t>Standard</w:t>
      </w:r>
    </w:p>
    <w:p w:rsidR="00247666" w:rsidRDefault="00247666">
      <w:pPr>
        <w:ind w:left="1440" w:hanging="1440"/>
        <w:rPr>
          <w:rFonts w:ascii="Arial" w:hAnsi="Arial" w:cs="Arial"/>
        </w:rPr>
      </w:pPr>
    </w:p>
    <w:p w:rsidR="00247666" w:rsidRDefault="004A51B2">
      <w:pPr>
        <w:ind w:left="1440" w:hanging="1440"/>
        <w:rPr>
          <w:rFonts w:ascii="Arial" w:hAnsi="Arial" w:cs="Arial"/>
        </w:rPr>
      </w:pPr>
      <w:r>
        <w:rPr>
          <w:rFonts w:ascii="Arial" w:hAnsi="Arial" w:cs="Arial"/>
        </w:rPr>
        <w:t>Week 15</w:t>
      </w:r>
      <w:r w:rsidR="00247666">
        <w:rPr>
          <w:rFonts w:ascii="Arial" w:hAnsi="Arial" w:cs="Arial"/>
        </w:rPr>
        <w:tab/>
        <w:t>Chapter 2</w:t>
      </w:r>
      <w:r w:rsidR="00394377">
        <w:rPr>
          <w:rFonts w:ascii="Arial" w:hAnsi="Arial" w:cs="Arial"/>
        </w:rPr>
        <w:t>0</w:t>
      </w:r>
      <w:r w:rsidR="00247666">
        <w:rPr>
          <w:rFonts w:ascii="Arial" w:hAnsi="Arial" w:cs="Arial"/>
        </w:rPr>
        <w:t>—</w:t>
      </w:r>
      <w:r w:rsidR="00394377">
        <w:rPr>
          <w:rFonts w:ascii="Arial" w:hAnsi="Arial" w:cs="Arial"/>
        </w:rPr>
        <w:t>Insurance</w:t>
      </w:r>
      <w:r w:rsidR="00247666">
        <w:rPr>
          <w:rFonts w:ascii="Arial" w:hAnsi="Arial" w:cs="Arial"/>
        </w:rPr>
        <w:t>.</w:t>
      </w:r>
    </w:p>
    <w:p w:rsidR="00133D70" w:rsidRDefault="00133D70">
      <w:pPr>
        <w:ind w:left="1440" w:hanging="1440"/>
        <w:rPr>
          <w:rFonts w:ascii="Arial" w:hAnsi="Arial" w:cs="Arial"/>
        </w:rPr>
      </w:pPr>
      <w:r>
        <w:rPr>
          <w:rFonts w:ascii="Arial" w:hAnsi="Arial" w:cs="Arial"/>
        </w:rPr>
        <w:t>NBEA</w:t>
      </w:r>
      <w:r>
        <w:rPr>
          <w:rFonts w:ascii="Arial" w:hAnsi="Arial" w:cs="Arial"/>
        </w:rPr>
        <w:tab/>
        <w:t>Standard</w:t>
      </w:r>
    </w:p>
    <w:p w:rsidR="00247666" w:rsidRDefault="00247666">
      <w:pPr>
        <w:ind w:left="1440" w:hanging="1440"/>
        <w:rPr>
          <w:rFonts w:ascii="Arial" w:hAnsi="Arial" w:cs="Arial"/>
        </w:rPr>
      </w:pPr>
    </w:p>
    <w:p w:rsidR="00247666" w:rsidRDefault="004A51B2">
      <w:pPr>
        <w:ind w:left="1440" w:hanging="1440"/>
        <w:rPr>
          <w:rFonts w:ascii="Arial" w:hAnsi="Arial" w:cs="Arial"/>
        </w:rPr>
      </w:pPr>
      <w:r>
        <w:rPr>
          <w:rFonts w:ascii="Arial" w:hAnsi="Arial" w:cs="Arial"/>
        </w:rPr>
        <w:t>Week 16</w:t>
      </w:r>
      <w:r>
        <w:rPr>
          <w:rFonts w:ascii="Arial" w:hAnsi="Arial" w:cs="Arial"/>
        </w:rPr>
        <w:tab/>
        <w:t xml:space="preserve">Chapter </w:t>
      </w:r>
      <w:r w:rsidR="00247666">
        <w:rPr>
          <w:rFonts w:ascii="Arial" w:hAnsi="Arial" w:cs="Arial"/>
        </w:rPr>
        <w:t>.</w:t>
      </w:r>
    </w:p>
    <w:p w:rsidR="00133D70" w:rsidRDefault="00133D70">
      <w:pPr>
        <w:ind w:left="1440" w:hanging="1440"/>
        <w:rPr>
          <w:rFonts w:ascii="Arial" w:hAnsi="Arial" w:cs="Arial"/>
        </w:rPr>
      </w:pPr>
      <w:r>
        <w:rPr>
          <w:rFonts w:ascii="Arial" w:hAnsi="Arial" w:cs="Arial"/>
        </w:rPr>
        <w:t>NBEA</w:t>
      </w:r>
      <w:r>
        <w:rPr>
          <w:rFonts w:ascii="Arial" w:hAnsi="Arial" w:cs="Arial"/>
        </w:rPr>
        <w:tab/>
        <w:t xml:space="preserve">Standard </w:t>
      </w:r>
      <w:r w:rsidR="004A51B2">
        <w:rPr>
          <w:rFonts w:ascii="Arial" w:hAnsi="Arial" w:cs="Arial"/>
        </w:rPr>
        <w:t>5</w:t>
      </w:r>
    </w:p>
    <w:p w:rsidR="00247666" w:rsidRDefault="00247666">
      <w:pPr>
        <w:ind w:left="1440" w:hanging="1440"/>
        <w:rPr>
          <w:rFonts w:ascii="Arial" w:hAnsi="Arial" w:cs="Arial"/>
        </w:rPr>
      </w:pPr>
    </w:p>
    <w:p w:rsidR="004A51B2" w:rsidRDefault="004A51B2">
      <w:pPr>
        <w:ind w:left="1440" w:hanging="1440"/>
        <w:rPr>
          <w:rFonts w:ascii="Arial" w:hAnsi="Arial" w:cs="Arial"/>
        </w:rPr>
      </w:pPr>
      <w:r>
        <w:rPr>
          <w:rFonts w:ascii="Arial" w:hAnsi="Arial" w:cs="Arial"/>
        </w:rPr>
        <w:t>Week 17</w:t>
      </w:r>
      <w:r w:rsidR="00247666">
        <w:rPr>
          <w:rFonts w:ascii="Arial" w:hAnsi="Arial" w:cs="Arial"/>
        </w:rPr>
        <w:tab/>
      </w:r>
      <w:r>
        <w:rPr>
          <w:rFonts w:ascii="Arial" w:hAnsi="Arial" w:cs="Arial"/>
        </w:rPr>
        <w:t>Career Skills</w:t>
      </w:r>
    </w:p>
    <w:p w:rsidR="004A51B2" w:rsidRDefault="004A51B2">
      <w:pPr>
        <w:ind w:left="1440" w:hanging="1440"/>
        <w:rPr>
          <w:rFonts w:ascii="Arial" w:hAnsi="Arial" w:cs="Arial"/>
        </w:rPr>
      </w:pPr>
      <w:r>
        <w:rPr>
          <w:rFonts w:ascii="Arial" w:hAnsi="Arial" w:cs="Arial"/>
        </w:rPr>
        <w:t>NBEA</w:t>
      </w:r>
      <w:r>
        <w:rPr>
          <w:rFonts w:ascii="Arial" w:hAnsi="Arial" w:cs="Arial"/>
        </w:rPr>
        <w:tab/>
        <w:t>Standard</w:t>
      </w:r>
      <w:r w:rsidR="000024E9">
        <w:rPr>
          <w:rFonts w:ascii="Arial" w:hAnsi="Arial" w:cs="Arial"/>
        </w:rPr>
        <w:t xml:space="preserve"> 1, 2, 7</w:t>
      </w:r>
    </w:p>
    <w:p w:rsidR="004A51B2" w:rsidRDefault="004A51B2">
      <w:pPr>
        <w:ind w:left="1440" w:hanging="1440"/>
        <w:rPr>
          <w:rFonts w:ascii="Arial" w:hAnsi="Arial" w:cs="Arial"/>
        </w:rPr>
      </w:pPr>
    </w:p>
    <w:p w:rsidR="00BE2316" w:rsidRDefault="004A51B2">
      <w:pPr>
        <w:ind w:left="1440" w:hanging="1440"/>
      </w:pPr>
      <w:r>
        <w:rPr>
          <w:rFonts w:ascii="Arial" w:hAnsi="Arial" w:cs="Arial"/>
        </w:rPr>
        <w:t>Week 18</w:t>
      </w:r>
      <w:r>
        <w:rPr>
          <w:rFonts w:ascii="Arial" w:hAnsi="Arial" w:cs="Arial"/>
        </w:rPr>
        <w:tab/>
      </w:r>
      <w:r w:rsidR="00247666">
        <w:rPr>
          <w:rFonts w:ascii="Arial" w:hAnsi="Arial" w:cs="Arial"/>
        </w:rPr>
        <w:t>Review and Final Exam.</w:t>
      </w:r>
    </w:p>
    <w:sectPr w:rsidR="00BE2316" w:rsidSect="005113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9E" w:rsidRDefault="0070499E">
      <w:r>
        <w:separator/>
      </w:r>
    </w:p>
  </w:endnote>
  <w:endnote w:type="continuationSeparator" w:id="0">
    <w:p w:rsidR="0070499E" w:rsidRDefault="0070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9E" w:rsidRDefault="0070499E">
      <w:r>
        <w:separator/>
      </w:r>
    </w:p>
  </w:footnote>
  <w:footnote w:type="continuationSeparator" w:id="0">
    <w:p w:rsidR="0070499E" w:rsidRDefault="00704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0534C"/>
    <w:multiLevelType w:val="hybridMultilevel"/>
    <w:tmpl w:val="BA90A9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D8"/>
    <w:rsid w:val="000024E9"/>
    <w:rsid w:val="00083A7F"/>
    <w:rsid w:val="000A379F"/>
    <w:rsid w:val="00133D70"/>
    <w:rsid w:val="001C455E"/>
    <w:rsid w:val="001D0C11"/>
    <w:rsid w:val="00226D41"/>
    <w:rsid w:val="00247666"/>
    <w:rsid w:val="00394377"/>
    <w:rsid w:val="00402826"/>
    <w:rsid w:val="00406DD8"/>
    <w:rsid w:val="0046564F"/>
    <w:rsid w:val="004A51B2"/>
    <w:rsid w:val="004B0552"/>
    <w:rsid w:val="0051135D"/>
    <w:rsid w:val="005B595F"/>
    <w:rsid w:val="005F51E1"/>
    <w:rsid w:val="006165CE"/>
    <w:rsid w:val="00655492"/>
    <w:rsid w:val="0070316E"/>
    <w:rsid w:val="0070499E"/>
    <w:rsid w:val="00742DF9"/>
    <w:rsid w:val="00832979"/>
    <w:rsid w:val="008A346B"/>
    <w:rsid w:val="008C1088"/>
    <w:rsid w:val="009A22BF"/>
    <w:rsid w:val="00AA19DD"/>
    <w:rsid w:val="00AD7665"/>
    <w:rsid w:val="00B431A8"/>
    <w:rsid w:val="00B74BA4"/>
    <w:rsid w:val="00BC2E2F"/>
    <w:rsid w:val="00BE2316"/>
    <w:rsid w:val="00C6612B"/>
    <w:rsid w:val="00D158ED"/>
    <w:rsid w:val="00D47B17"/>
    <w:rsid w:val="00D90213"/>
    <w:rsid w:val="00DF22AD"/>
    <w:rsid w:val="00E3299B"/>
    <w:rsid w:val="00ED04A8"/>
    <w:rsid w:val="00F4058B"/>
    <w:rsid w:val="00FA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CAEEB8-7DBC-4960-9D99-B3F461E3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left="1440" w:hanging="144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istral" w:hAnsi="Mistral"/>
      <w:sz w:val="7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semiHidden/>
    <w:pPr>
      <w:ind w:left="1440" w:hanging="1440"/>
    </w:pPr>
    <w:rPr>
      <w:rFonts w:ascii="Arial" w:hAnsi="Arial" w:cs="Arial"/>
    </w:rPr>
  </w:style>
  <w:style w:type="character" w:styleId="FollowedHyperlink">
    <w:name w:val="FollowedHyperlink"/>
    <w:semiHidden/>
    <w:rPr>
      <w:color w:val="800080"/>
      <w:u w:val="single"/>
    </w:rPr>
  </w:style>
  <w:style w:type="paragraph" w:styleId="BodyTextIndent2">
    <w:name w:val="Body Text Indent 2"/>
    <w:basedOn w:val="Normal"/>
    <w:link w:val="BodyTextIndent2Char"/>
    <w:semiHidden/>
    <w:pPr>
      <w:ind w:left="1440"/>
    </w:pPr>
    <w:rPr>
      <w:rFonts w:ascii="Arial" w:hAnsi="Arial" w:cs="Arial"/>
    </w:rPr>
  </w:style>
  <w:style w:type="character" w:customStyle="1" w:styleId="BodyTextIndent2Char">
    <w:name w:val="Body Text Indent 2 Char"/>
    <w:link w:val="BodyTextIndent2"/>
    <w:semiHidden/>
    <w:rsid w:val="000024E9"/>
    <w:rPr>
      <w:rFonts w:ascii="Arial" w:hAnsi="Arial" w:cs="Arial"/>
      <w:sz w:val="24"/>
      <w:szCs w:val="24"/>
    </w:rPr>
  </w:style>
  <w:style w:type="paragraph" w:styleId="BalloonText">
    <w:name w:val="Balloon Text"/>
    <w:basedOn w:val="Normal"/>
    <w:link w:val="BalloonTextChar"/>
    <w:uiPriority w:val="99"/>
    <w:semiHidden/>
    <w:unhideWhenUsed/>
    <w:rsid w:val="00D47B17"/>
    <w:rPr>
      <w:rFonts w:ascii="Tahoma" w:hAnsi="Tahoma" w:cs="Tahoma"/>
      <w:sz w:val="16"/>
      <w:szCs w:val="16"/>
    </w:rPr>
  </w:style>
  <w:style w:type="character" w:customStyle="1" w:styleId="BalloonTextChar">
    <w:name w:val="Balloon Text Char"/>
    <w:link w:val="BalloonText"/>
    <w:uiPriority w:val="99"/>
    <w:semiHidden/>
    <w:rsid w:val="00D47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Computer Applications</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dc:title>
  <dc:subject/>
  <dc:creator>Dell Customer</dc:creator>
  <cp:keywords/>
  <dc:description/>
  <cp:lastModifiedBy>Janice Gatson</cp:lastModifiedBy>
  <cp:revision>4</cp:revision>
  <cp:lastPrinted>2012-08-28T14:43:00Z</cp:lastPrinted>
  <dcterms:created xsi:type="dcterms:W3CDTF">2016-08-31T18:47:00Z</dcterms:created>
  <dcterms:modified xsi:type="dcterms:W3CDTF">2017-08-30T17:57:00Z</dcterms:modified>
</cp:coreProperties>
</file>